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967F" w14:textId="77777777" w:rsidR="0098464C" w:rsidRPr="00463E62" w:rsidRDefault="0098464C" w:rsidP="00C159E8">
      <w:pPr>
        <w:pStyle w:val="Stijl1a"/>
      </w:pPr>
      <w:r w:rsidRPr="00463E62">
        <w:t xml:space="preserve">Programma Basistraining Kinderpalliatieve zorg </w:t>
      </w:r>
    </w:p>
    <w:p w14:paraId="3D726AFE" w14:textId="77777777" w:rsidR="00B01178" w:rsidRPr="00463E62" w:rsidRDefault="00B01178" w:rsidP="00837134">
      <w:pPr>
        <w:pStyle w:val="Default"/>
        <w:rPr>
          <w:rFonts w:ascii="Arial" w:hAnsi="Arial" w:cs="Arial"/>
          <w:sz w:val="22"/>
          <w:szCs w:val="22"/>
        </w:rPr>
      </w:pPr>
      <w:r w:rsidRPr="00463E62">
        <w:rPr>
          <w:rFonts w:ascii="Arial" w:hAnsi="Arial" w:cs="Arial"/>
          <w:iCs/>
          <w:sz w:val="22"/>
          <w:szCs w:val="22"/>
        </w:rPr>
        <w:t>In deze 3-daagse basistraining is een logische opbouw tussen kennisoverdracht,</w:t>
      </w:r>
    </w:p>
    <w:p w14:paraId="697F587B" w14:textId="77777777" w:rsidR="00B01178" w:rsidRPr="00463E62" w:rsidRDefault="00B01178" w:rsidP="00837134">
      <w:pPr>
        <w:pStyle w:val="Default"/>
        <w:rPr>
          <w:rFonts w:ascii="Arial" w:hAnsi="Arial" w:cs="Arial"/>
          <w:sz w:val="22"/>
          <w:szCs w:val="22"/>
        </w:rPr>
      </w:pPr>
      <w:r w:rsidRPr="00463E62">
        <w:rPr>
          <w:rFonts w:ascii="Arial" w:hAnsi="Arial" w:cs="Arial"/>
          <w:iCs/>
          <w:sz w:val="22"/>
          <w:szCs w:val="22"/>
        </w:rPr>
        <w:t>trainen van vaardigheden en bewustwording. Om de doelstellingen te bereiken, is er naast het lesaanbod een aantal voorbereidende e</w:t>
      </w:r>
      <w:r w:rsidR="00A660D4" w:rsidRPr="00463E62">
        <w:rPr>
          <w:rFonts w:ascii="Arial" w:hAnsi="Arial" w:cs="Arial"/>
          <w:iCs/>
          <w:sz w:val="22"/>
          <w:szCs w:val="22"/>
        </w:rPr>
        <w:t>n reflecterende opdrachten opge</w:t>
      </w:r>
      <w:r w:rsidRPr="00463E62">
        <w:rPr>
          <w:rFonts w:ascii="Arial" w:hAnsi="Arial" w:cs="Arial"/>
          <w:iCs/>
          <w:sz w:val="22"/>
          <w:szCs w:val="22"/>
        </w:rPr>
        <w:t>steld. De training biedt de professional een breed pakket aan onderwerpen die van belang zijn in de zorg voor het zieke kind.</w:t>
      </w:r>
    </w:p>
    <w:p w14:paraId="55724817" w14:textId="77777777" w:rsidR="00F97FF2" w:rsidRPr="00463E62" w:rsidRDefault="00F97FF2" w:rsidP="00F46619">
      <w:pPr>
        <w:pStyle w:val="Kop1"/>
      </w:pPr>
      <w:r w:rsidRPr="00463E62">
        <w:t xml:space="preserve">Data, tijd &amp; locatie: </w:t>
      </w:r>
    </w:p>
    <w:p w14:paraId="56A06C43" w14:textId="5675C8B7" w:rsidR="001349BF" w:rsidRDefault="001349BF" w:rsidP="00F97FF2">
      <w:pPr>
        <w:rPr>
          <w:rFonts w:cs="Arial"/>
          <w:b w:val="0"/>
          <w:sz w:val="22"/>
          <w:szCs w:val="22"/>
        </w:rPr>
      </w:pPr>
    </w:p>
    <w:p w14:paraId="363D49CA" w14:textId="13175CA4" w:rsidR="001349BF" w:rsidRPr="003B22AB" w:rsidRDefault="003B22AB" w:rsidP="00F97FF2">
      <w:pPr>
        <w:rPr>
          <w:rFonts w:cs="Arial"/>
          <w:b w:val="0"/>
          <w:sz w:val="22"/>
          <w:szCs w:val="22"/>
        </w:rPr>
      </w:pPr>
      <w:r w:rsidRPr="003B22AB">
        <w:rPr>
          <w:rFonts w:cs="Arial"/>
          <w:b w:val="0"/>
          <w:sz w:val="22"/>
          <w:szCs w:val="22"/>
        </w:rPr>
        <w:t>Dag 1: woensdag 30 januari 2019</w:t>
      </w:r>
    </w:p>
    <w:p w14:paraId="223E96E2" w14:textId="6A211EA4" w:rsidR="00561D38" w:rsidRPr="003B22AB" w:rsidRDefault="003B22AB" w:rsidP="00F97FF2">
      <w:pPr>
        <w:rPr>
          <w:rFonts w:cs="Arial"/>
          <w:b w:val="0"/>
          <w:sz w:val="22"/>
          <w:szCs w:val="22"/>
        </w:rPr>
      </w:pPr>
      <w:r w:rsidRPr="003B22AB">
        <w:rPr>
          <w:rFonts w:cs="Arial"/>
          <w:b w:val="0"/>
          <w:sz w:val="22"/>
          <w:szCs w:val="22"/>
        </w:rPr>
        <w:t xml:space="preserve">Dag 2: woensdag 20 </w:t>
      </w:r>
      <w:r w:rsidR="00561D38" w:rsidRPr="003B22AB">
        <w:rPr>
          <w:rFonts w:cs="Arial"/>
          <w:b w:val="0"/>
          <w:sz w:val="22"/>
          <w:szCs w:val="22"/>
        </w:rPr>
        <w:t>maart 201</w:t>
      </w:r>
      <w:r w:rsidRPr="003B22AB">
        <w:rPr>
          <w:rFonts w:cs="Arial"/>
          <w:b w:val="0"/>
          <w:sz w:val="22"/>
          <w:szCs w:val="22"/>
        </w:rPr>
        <w:t>9</w:t>
      </w:r>
    </w:p>
    <w:p w14:paraId="7A8B0466" w14:textId="4FB1791C" w:rsidR="00561D38" w:rsidRDefault="003B22AB" w:rsidP="00F97FF2">
      <w:pPr>
        <w:rPr>
          <w:rFonts w:cs="Arial"/>
          <w:b w:val="0"/>
          <w:sz w:val="22"/>
          <w:szCs w:val="22"/>
        </w:rPr>
      </w:pPr>
      <w:r w:rsidRPr="003B22AB">
        <w:rPr>
          <w:rFonts w:cs="Arial"/>
          <w:b w:val="0"/>
          <w:sz w:val="22"/>
          <w:szCs w:val="22"/>
        </w:rPr>
        <w:t xml:space="preserve">Dag 3: woensdag 15 </w:t>
      </w:r>
      <w:r w:rsidR="00561D38" w:rsidRPr="003B22AB">
        <w:rPr>
          <w:rFonts w:cs="Arial"/>
          <w:b w:val="0"/>
          <w:sz w:val="22"/>
          <w:szCs w:val="22"/>
        </w:rPr>
        <w:t>mei 201</w:t>
      </w:r>
      <w:r w:rsidRPr="003B22AB">
        <w:rPr>
          <w:rFonts w:cs="Arial"/>
          <w:b w:val="0"/>
          <w:sz w:val="22"/>
          <w:szCs w:val="22"/>
        </w:rPr>
        <w:t>9</w:t>
      </w:r>
    </w:p>
    <w:p w14:paraId="29B2F168" w14:textId="77777777" w:rsidR="001349BF" w:rsidRDefault="001349BF" w:rsidP="00F97FF2">
      <w:pPr>
        <w:rPr>
          <w:rFonts w:cs="Arial"/>
          <w:b w:val="0"/>
          <w:sz w:val="22"/>
          <w:szCs w:val="22"/>
        </w:rPr>
      </w:pPr>
    </w:p>
    <w:p w14:paraId="186BC1EE" w14:textId="10A4826B" w:rsidR="008C5543" w:rsidRDefault="008C5543" w:rsidP="00F97FF2">
      <w:pPr>
        <w:rPr>
          <w:rFonts w:cs="Arial"/>
          <w:b w:val="0"/>
          <w:sz w:val="22"/>
          <w:szCs w:val="22"/>
        </w:rPr>
      </w:pPr>
      <w:r>
        <w:rPr>
          <w:rFonts w:cs="Arial"/>
          <w:b w:val="0"/>
          <w:sz w:val="22"/>
          <w:szCs w:val="22"/>
        </w:rPr>
        <w:t xml:space="preserve">De lestijden zijn </w:t>
      </w:r>
      <w:r w:rsidR="00F97FF2" w:rsidRPr="00463E62">
        <w:rPr>
          <w:rFonts w:cs="Arial"/>
          <w:b w:val="0"/>
          <w:sz w:val="22"/>
          <w:szCs w:val="22"/>
        </w:rPr>
        <w:t>van 9.30 tot 17.30 uur in</w:t>
      </w:r>
      <w:r>
        <w:rPr>
          <w:rFonts w:cs="Arial"/>
          <w:b w:val="0"/>
          <w:sz w:val="22"/>
          <w:szCs w:val="22"/>
        </w:rPr>
        <w:t>cl. koffie/thee en lunch.</w:t>
      </w:r>
      <w:r w:rsidR="00776C58">
        <w:rPr>
          <w:rFonts w:cs="Arial"/>
          <w:b w:val="0"/>
          <w:sz w:val="22"/>
          <w:szCs w:val="22"/>
        </w:rPr>
        <w:br/>
        <w:t>Inloop vanaf 9.00</w:t>
      </w:r>
      <w:r w:rsidR="003B22AB">
        <w:rPr>
          <w:rFonts w:cs="Arial"/>
          <w:b w:val="0"/>
          <w:sz w:val="22"/>
          <w:szCs w:val="22"/>
        </w:rPr>
        <w:t xml:space="preserve"> uur</w:t>
      </w:r>
    </w:p>
    <w:p w14:paraId="7AE49277" w14:textId="77777777" w:rsidR="008C5543" w:rsidRPr="001349BF" w:rsidRDefault="008C5543" w:rsidP="00F97FF2">
      <w:pPr>
        <w:rPr>
          <w:rFonts w:cs="Arial"/>
          <w:b w:val="0"/>
          <w:sz w:val="22"/>
          <w:szCs w:val="22"/>
        </w:rPr>
      </w:pPr>
    </w:p>
    <w:p w14:paraId="1C44794B" w14:textId="1A877BEE" w:rsidR="00F97FF2" w:rsidRPr="001349BF" w:rsidRDefault="008C5543" w:rsidP="00F97FF2">
      <w:pPr>
        <w:rPr>
          <w:rFonts w:cs="Arial"/>
          <w:b w:val="0"/>
          <w:sz w:val="22"/>
          <w:szCs w:val="22"/>
        </w:rPr>
      </w:pPr>
      <w:r w:rsidRPr="001349BF">
        <w:rPr>
          <w:rFonts w:cs="Arial"/>
          <w:b w:val="0"/>
          <w:sz w:val="22"/>
          <w:szCs w:val="22"/>
        </w:rPr>
        <w:t>Locatie is het</w:t>
      </w:r>
      <w:r w:rsidR="00F97FF2" w:rsidRPr="001349BF">
        <w:rPr>
          <w:rFonts w:cs="Arial"/>
          <w:b w:val="0"/>
          <w:sz w:val="22"/>
          <w:szCs w:val="22"/>
        </w:rPr>
        <w:t xml:space="preserve"> IKNL-vergadercentrum </w:t>
      </w:r>
      <w:r w:rsidR="001349BF" w:rsidRPr="001349BF">
        <w:rPr>
          <w:rFonts w:cs="Arial"/>
          <w:b w:val="0"/>
          <w:sz w:val="22"/>
          <w:szCs w:val="22"/>
        </w:rPr>
        <w:t xml:space="preserve">Utrecht ( in </w:t>
      </w:r>
      <w:r w:rsidR="001349BF">
        <w:rPr>
          <w:rFonts w:cs="Arial"/>
          <w:b w:val="0"/>
          <w:sz w:val="22"/>
          <w:szCs w:val="22"/>
        </w:rPr>
        <w:t>H</w:t>
      </w:r>
      <w:r w:rsidR="001349BF" w:rsidRPr="001349BF">
        <w:rPr>
          <w:rFonts w:cs="Arial"/>
          <w:b w:val="0"/>
          <w:sz w:val="22"/>
          <w:szCs w:val="22"/>
        </w:rPr>
        <w:t>oog</w:t>
      </w:r>
      <w:r w:rsidR="00392139">
        <w:rPr>
          <w:rFonts w:cs="Arial"/>
          <w:b w:val="0"/>
          <w:sz w:val="22"/>
          <w:szCs w:val="22"/>
        </w:rPr>
        <w:t xml:space="preserve"> </w:t>
      </w:r>
      <w:r w:rsidR="001349BF">
        <w:rPr>
          <w:rFonts w:cs="Arial"/>
          <w:b w:val="0"/>
          <w:sz w:val="22"/>
          <w:szCs w:val="22"/>
        </w:rPr>
        <w:t>C</w:t>
      </w:r>
      <w:r w:rsidR="001349BF" w:rsidRPr="001349BF">
        <w:rPr>
          <w:rFonts w:cs="Arial"/>
          <w:b w:val="0"/>
          <w:sz w:val="22"/>
          <w:szCs w:val="22"/>
        </w:rPr>
        <w:t>atharijne naast de Action)</w:t>
      </w:r>
    </w:p>
    <w:p w14:paraId="3A35D2A0" w14:textId="0E866F04" w:rsidR="00A85B5D" w:rsidRPr="001349BF" w:rsidRDefault="00A85B5D" w:rsidP="00F46619">
      <w:pPr>
        <w:pStyle w:val="Kop1"/>
      </w:pPr>
      <w:r w:rsidRPr="001349BF">
        <w:t>Cursusleider:</w:t>
      </w:r>
    </w:p>
    <w:p w14:paraId="3DDE26E2" w14:textId="23F964F3" w:rsidR="00A85B5D" w:rsidRPr="001349BF" w:rsidRDefault="00A85B5D" w:rsidP="00A85B5D">
      <w:pPr>
        <w:rPr>
          <w:b w:val="0"/>
          <w:sz w:val="24"/>
          <w:szCs w:val="24"/>
        </w:rPr>
      </w:pPr>
      <w:r w:rsidRPr="001349BF">
        <w:rPr>
          <w:b w:val="0"/>
          <w:sz w:val="24"/>
          <w:szCs w:val="24"/>
        </w:rPr>
        <w:t>Ellen Dijkstra-Rurup</w:t>
      </w:r>
    </w:p>
    <w:p w14:paraId="555B2077" w14:textId="3A851A65" w:rsidR="00A85B5D" w:rsidRPr="001349BF" w:rsidRDefault="00A85B5D" w:rsidP="00A85B5D">
      <w:pPr>
        <w:rPr>
          <w:b w:val="0"/>
          <w:sz w:val="24"/>
          <w:szCs w:val="24"/>
        </w:rPr>
      </w:pPr>
      <w:r w:rsidRPr="001349BF">
        <w:rPr>
          <w:b w:val="0"/>
          <w:sz w:val="24"/>
          <w:szCs w:val="24"/>
        </w:rPr>
        <w:t xml:space="preserve">Email: </w:t>
      </w:r>
      <w:hyperlink r:id="rId8" w:history="1">
        <w:r w:rsidRPr="001349BF">
          <w:rPr>
            <w:rStyle w:val="Hyperlink"/>
            <w:b w:val="0"/>
            <w:sz w:val="24"/>
            <w:szCs w:val="24"/>
          </w:rPr>
          <w:t>coach@ellendijkstra-rurup.nl</w:t>
        </w:r>
      </w:hyperlink>
    </w:p>
    <w:p w14:paraId="261BB15A" w14:textId="1F525E20" w:rsidR="00A85B5D" w:rsidRPr="00A85B5D" w:rsidRDefault="00A85B5D" w:rsidP="00A85B5D">
      <w:pPr>
        <w:rPr>
          <w:b w:val="0"/>
          <w:sz w:val="24"/>
          <w:szCs w:val="24"/>
        </w:rPr>
      </w:pPr>
      <w:r w:rsidRPr="001349BF">
        <w:rPr>
          <w:b w:val="0"/>
          <w:sz w:val="24"/>
          <w:szCs w:val="24"/>
        </w:rPr>
        <w:t>06-46065206</w:t>
      </w:r>
    </w:p>
    <w:p w14:paraId="09EDEB0C" w14:textId="77777777" w:rsidR="00463E62" w:rsidRPr="00463E62" w:rsidRDefault="00463E62" w:rsidP="00F46619">
      <w:pPr>
        <w:pStyle w:val="Kop1"/>
      </w:pPr>
      <w:r w:rsidRPr="00463E62">
        <w:t>Accreditatie:</w:t>
      </w:r>
    </w:p>
    <w:tbl>
      <w:tblPr>
        <w:tblStyle w:val="Tabelraster"/>
        <w:tblW w:w="0" w:type="auto"/>
        <w:tblInd w:w="0" w:type="dxa"/>
        <w:tblLook w:val="04A0" w:firstRow="1" w:lastRow="0" w:firstColumn="1" w:lastColumn="0" w:noHBand="0" w:noVBand="1"/>
      </w:tblPr>
      <w:tblGrid>
        <w:gridCol w:w="7351"/>
        <w:gridCol w:w="1711"/>
      </w:tblGrid>
      <w:tr w:rsidR="00587986" w14:paraId="3C5A9A59" w14:textId="77777777" w:rsidTr="00587986">
        <w:tc>
          <w:tcPr>
            <w:tcW w:w="7479" w:type="dxa"/>
            <w:tcBorders>
              <w:top w:val="single" w:sz="4" w:space="0" w:color="auto"/>
              <w:left w:val="single" w:sz="4" w:space="0" w:color="auto"/>
              <w:bottom w:val="single" w:sz="4" w:space="0" w:color="auto"/>
              <w:right w:val="single" w:sz="4" w:space="0" w:color="auto"/>
            </w:tcBorders>
            <w:hideMark/>
          </w:tcPr>
          <w:p w14:paraId="3D98ACB0" w14:textId="77777777" w:rsidR="00587986" w:rsidRDefault="00587986">
            <w:pPr>
              <w:rPr>
                <w:b w:val="0"/>
                <w:sz w:val="18"/>
                <w:lang w:eastAsia="en-US"/>
              </w:rPr>
            </w:pPr>
            <w:r>
              <w:rPr>
                <w:b w:val="0"/>
                <w:sz w:val="18"/>
                <w:lang w:eastAsia="en-US"/>
              </w:rPr>
              <w:t>Accreditatiebureau Kwaliteitsregister V&amp;V</w:t>
            </w:r>
          </w:p>
          <w:p w14:paraId="2525A1C6" w14:textId="77777777" w:rsidR="00587986" w:rsidRDefault="00587986">
            <w:pPr>
              <w:rPr>
                <w:b w:val="0"/>
                <w:sz w:val="18"/>
                <w:lang w:eastAsia="en-US"/>
              </w:rPr>
            </w:pPr>
            <w:r>
              <w:rPr>
                <w:b w:val="0"/>
                <w:sz w:val="18"/>
                <w:lang w:eastAsia="en-US"/>
              </w:rPr>
              <w:t>Register zorgprofessionals</w:t>
            </w:r>
          </w:p>
          <w:p w14:paraId="2FBBE77F" w14:textId="1B21E3E2" w:rsidR="00587986" w:rsidRDefault="00587986">
            <w:pPr>
              <w:rPr>
                <w:b w:val="0"/>
                <w:sz w:val="18"/>
                <w:lang w:eastAsia="en-US"/>
              </w:rPr>
            </w:pPr>
            <w:r>
              <w:rPr>
                <w:b w:val="0"/>
                <w:sz w:val="18"/>
                <w:lang w:eastAsia="en-US"/>
              </w:rPr>
              <w:t>Acc</w:t>
            </w:r>
            <w:r w:rsidR="003B22AB">
              <w:rPr>
                <w:b w:val="0"/>
                <w:sz w:val="18"/>
                <w:lang w:eastAsia="en-US"/>
              </w:rPr>
              <w:t>reditatiebureau Verpleegkundig S</w:t>
            </w:r>
            <w:r>
              <w:rPr>
                <w:b w:val="0"/>
                <w:sz w:val="18"/>
                <w:lang w:eastAsia="en-US"/>
              </w:rPr>
              <w:t>pecialisten</w:t>
            </w:r>
            <w:r w:rsidR="003B22AB">
              <w:rPr>
                <w:b w:val="0"/>
                <w:sz w:val="18"/>
                <w:lang w:eastAsia="en-US"/>
              </w:rPr>
              <w:t xml:space="preserve"> Register</w:t>
            </w:r>
          </w:p>
        </w:tc>
        <w:tc>
          <w:tcPr>
            <w:tcW w:w="1733" w:type="dxa"/>
            <w:tcBorders>
              <w:top w:val="single" w:sz="4" w:space="0" w:color="auto"/>
              <w:left w:val="single" w:sz="4" w:space="0" w:color="auto"/>
              <w:bottom w:val="single" w:sz="4" w:space="0" w:color="auto"/>
              <w:right w:val="single" w:sz="4" w:space="0" w:color="auto"/>
            </w:tcBorders>
            <w:hideMark/>
          </w:tcPr>
          <w:p w14:paraId="56ACC050" w14:textId="77777777" w:rsidR="00587986" w:rsidRDefault="00587986">
            <w:pPr>
              <w:rPr>
                <w:b w:val="0"/>
                <w:sz w:val="18"/>
                <w:lang w:eastAsia="en-US"/>
              </w:rPr>
            </w:pPr>
            <w:r>
              <w:rPr>
                <w:b w:val="0"/>
                <w:sz w:val="18"/>
                <w:lang w:eastAsia="en-US"/>
              </w:rPr>
              <w:t>21 punten</w:t>
            </w:r>
          </w:p>
        </w:tc>
      </w:tr>
      <w:tr w:rsidR="00587986" w14:paraId="15F20F84" w14:textId="77777777" w:rsidTr="00587986">
        <w:tc>
          <w:tcPr>
            <w:tcW w:w="7479" w:type="dxa"/>
            <w:tcBorders>
              <w:top w:val="single" w:sz="4" w:space="0" w:color="auto"/>
              <w:left w:val="single" w:sz="4" w:space="0" w:color="auto"/>
              <w:bottom w:val="single" w:sz="4" w:space="0" w:color="auto"/>
              <w:right w:val="single" w:sz="4" w:space="0" w:color="auto"/>
            </w:tcBorders>
            <w:hideMark/>
          </w:tcPr>
          <w:p w14:paraId="7AE027A3" w14:textId="77777777" w:rsidR="00587986" w:rsidRDefault="00587986">
            <w:pPr>
              <w:rPr>
                <w:b w:val="0"/>
                <w:sz w:val="18"/>
                <w:lang w:eastAsia="en-US"/>
              </w:rPr>
            </w:pPr>
            <w:r>
              <w:rPr>
                <w:b w:val="0"/>
                <w:sz w:val="18"/>
                <w:lang w:eastAsia="en-US"/>
              </w:rPr>
              <w:t>Nederlandse vereniging voor Kindergeneeskunde NVK</w:t>
            </w:r>
          </w:p>
        </w:tc>
        <w:tc>
          <w:tcPr>
            <w:tcW w:w="1733" w:type="dxa"/>
            <w:tcBorders>
              <w:top w:val="single" w:sz="4" w:space="0" w:color="auto"/>
              <w:left w:val="single" w:sz="4" w:space="0" w:color="auto"/>
              <w:bottom w:val="single" w:sz="4" w:space="0" w:color="auto"/>
              <w:right w:val="single" w:sz="4" w:space="0" w:color="auto"/>
            </w:tcBorders>
            <w:hideMark/>
          </w:tcPr>
          <w:p w14:paraId="045D9A38" w14:textId="77777777" w:rsidR="00587986" w:rsidRDefault="00587986">
            <w:pPr>
              <w:rPr>
                <w:b w:val="0"/>
                <w:sz w:val="18"/>
                <w:lang w:eastAsia="en-US"/>
              </w:rPr>
            </w:pPr>
            <w:r>
              <w:rPr>
                <w:b w:val="0"/>
                <w:sz w:val="18"/>
                <w:lang w:eastAsia="en-US"/>
              </w:rPr>
              <w:t>18 punten</w:t>
            </w:r>
          </w:p>
        </w:tc>
      </w:tr>
      <w:tr w:rsidR="00587986" w14:paraId="37E1D844" w14:textId="77777777" w:rsidTr="00587986">
        <w:tc>
          <w:tcPr>
            <w:tcW w:w="7479" w:type="dxa"/>
            <w:tcBorders>
              <w:top w:val="single" w:sz="4" w:space="0" w:color="auto"/>
              <w:left w:val="single" w:sz="4" w:space="0" w:color="auto"/>
              <w:bottom w:val="single" w:sz="4" w:space="0" w:color="auto"/>
              <w:right w:val="single" w:sz="4" w:space="0" w:color="auto"/>
            </w:tcBorders>
            <w:hideMark/>
          </w:tcPr>
          <w:p w14:paraId="024A0523" w14:textId="17DF183C" w:rsidR="00587986" w:rsidRDefault="00587986">
            <w:pPr>
              <w:rPr>
                <w:b w:val="0"/>
                <w:sz w:val="18"/>
                <w:lang w:eastAsia="en-US"/>
              </w:rPr>
            </w:pPr>
            <w:r>
              <w:rPr>
                <w:b w:val="0"/>
                <w:sz w:val="18"/>
                <w:lang w:eastAsia="en-US"/>
              </w:rPr>
              <w:t>Registerplein (register Agogen(AG)</w:t>
            </w:r>
            <w:r>
              <w:rPr>
                <w:b w:val="0"/>
                <w:sz w:val="18"/>
                <w:lang w:eastAsia="en-US"/>
              </w:rPr>
              <w:br/>
            </w:r>
            <w:r w:rsidR="003B22AB">
              <w:rPr>
                <w:b w:val="0"/>
                <w:sz w:val="18"/>
                <w:lang w:eastAsia="en-US"/>
              </w:rPr>
              <w:t>Register</w:t>
            </w:r>
            <w:r>
              <w:rPr>
                <w:b w:val="0"/>
                <w:sz w:val="18"/>
                <w:lang w:eastAsia="en-US"/>
              </w:rPr>
              <w:t xml:space="preserve"> GGZ-agogen,</w:t>
            </w:r>
          </w:p>
          <w:p w14:paraId="6CB3BC72" w14:textId="77777777" w:rsidR="00587986" w:rsidRDefault="00587986">
            <w:pPr>
              <w:rPr>
                <w:b w:val="0"/>
                <w:sz w:val="18"/>
                <w:lang w:eastAsia="en-US"/>
              </w:rPr>
            </w:pPr>
            <w:r>
              <w:rPr>
                <w:b w:val="0"/>
                <w:sz w:val="18"/>
                <w:lang w:eastAsia="en-US"/>
              </w:rPr>
              <w:t>Register Maatschappelijk werk (MW)</w:t>
            </w:r>
          </w:p>
        </w:tc>
        <w:tc>
          <w:tcPr>
            <w:tcW w:w="1733" w:type="dxa"/>
            <w:tcBorders>
              <w:top w:val="single" w:sz="4" w:space="0" w:color="auto"/>
              <w:left w:val="single" w:sz="4" w:space="0" w:color="auto"/>
              <w:bottom w:val="single" w:sz="4" w:space="0" w:color="auto"/>
              <w:right w:val="single" w:sz="4" w:space="0" w:color="auto"/>
            </w:tcBorders>
            <w:hideMark/>
          </w:tcPr>
          <w:p w14:paraId="46514C1D" w14:textId="77777777" w:rsidR="00587986" w:rsidRDefault="00587986">
            <w:pPr>
              <w:rPr>
                <w:b w:val="0"/>
                <w:sz w:val="18"/>
                <w:lang w:eastAsia="en-US"/>
              </w:rPr>
            </w:pPr>
            <w:r>
              <w:rPr>
                <w:b w:val="0"/>
                <w:sz w:val="18"/>
                <w:lang w:eastAsia="en-US"/>
              </w:rPr>
              <w:t>4 punten</w:t>
            </w:r>
          </w:p>
        </w:tc>
      </w:tr>
      <w:tr w:rsidR="00587986" w14:paraId="234A9E51" w14:textId="77777777" w:rsidTr="00587986">
        <w:tc>
          <w:tcPr>
            <w:tcW w:w="7479" w:type="dxa"/>
            <w:tcBorders>
              <w:top w:val="single" w:sz="4" w:space="0" w:color="auto"/>
              <w:left w:val="single" w:sz="4" w:space="0" w:color="auto"/>
              <w:bottom w:val="single" w:sz="4" w:space="0" w:color="auto"/>
              <w:right w:val="single" w:sz="4" w:space="0" w:color="auto"/>
            </w:tcBorders>
            <w:hideMark/>
          </w:tcPr>
          <w:p w14:paraId="6E327979" w14:textId="64B1873E" w:rsidR="00587986" w:rsidRDefault="00587986">
            <w:pPr>
              <w:rPr>
                <w:b w:val="0"/>
                <w:sz w:val="18"/>
                <w:lang w:eastAsia="en-US"/>
              </w:rPr>
            </w:pPr>
            <w:r>
              <w:rPr>
                <w:b w:val="0"/>
                <w:sz w:val="18"/>
                <w:lang w:eastAsia="en-US"/>
              </w:rPr>
              <w:t>Stichting Kwaliteitsregister Jeugd</w:t>
            </w:r>
          </w:p>
        </w:tc>
        <w:tc>
          <w:tcPr>
            <w:tcW w:w="1733" w:type="dxa"/>
            <w:tcBorders>
              <w:top w:val="single" w:sz="4" w:space="0" w:color="auto"/>
              <w:left w:val="single" w:sz="4" w:space="0" w:color="auto"/>
              <w:bottom w:val="single" w:sz="4" w:space="0" w:color="auto"/>
              <w:right w:val="single" w:sz="4" w:space="0" w:color="auto"/>
            </w:tcBorders>
            <w:hideMark/>
          </w:tcPr>
          <w:p w14:paraId="216B0FD2" w14:textId="77777777" w:rsidR="00587986" w:rsidRDefault="00587986">
            <w:pPr>
              <w:rPr>
                <w:b w:val="0"/>
                <w:sz w:val="18"/>
                <w:lang w:eastAsia="en-US"/>
              </w:rPr>
            </w:pPr>
            <w:r>
              <w:rPr>
                <w:b w:val="0"/>
                <w:sz w:val="18"/>
                <w:lang w:eastAsia="en-US"/>
              </w:rPr>
              <w:t>16,5 punten</w:t>
            </w:r>
          </w:p>
        </w:tc>
      </w:tr>
    </w:tbl>
    <w:p w14:paraId="353604EF" w14:textId="77777777" w:rsidR="00F97FF2" w:rsidRPr="00463E62" w:rsidRDefault="00F97FF2" w:rsidP="00F46619">
      <w:pPr>
        <w:pStyle w:val="Kop1"/>
      </w:pPr>
      <w:r w:rsidRPr="00463E62">
        <w:t xml:space="preserve">Visie op palliatieve zorg: </w:t>
      </w:r>
    </w:p>
    <w:p w14:paraId="74680BA1" w14:textId="77DA51B0" w:rsidR="0026130D" w:rsidRPr="00463E62" w:rsidRDefault="0057543F" w:rsidP="0026130D">
      <w:pPr>
        <w:autoSpaceDE w:val="0"/>
        <w:autoSpaceDN w:val="0"/>
        <w:adjustRightInd w:val="0"/>
        <w:spacing w:line="240" w:lineRule="auto"/>
        <w:rPr>
          <w:rFonts w:cs="Arial"/>
          <w:b w:val="0"/>
          <w:sz w:val="22"/>
          <w:szCs w:val="22"/>
        </w:rPr>
      </w:pPr>
      <w:r w:rsidRPr="00463E62">
        <w:rPr>
          <w:rFonts w:cs="Arial"/>
          <w:b w:val="0"/>
          <w:sz w:val="22"/>
          <w:szCs w:val="22"/>
        </w:rPr>
        <w:t xml:space="preserve">De zorg voor kinderen die </w:t>
      </w:r>
      <w:r w:rsidR="004E2122" w:rsidRPr="00463E62">
        <w:rPr>
          <w:rFonts w:cs="Arial"/>
          <w:b w:val="0"/>
          <w:sz w:val="22"/>
          <w:szCs w:val="22"/>
        </w:rPr>
        <w:t>levensduur beperkend</w:t>
      </w:r>
      <w:r w:rsidRPr="00463E62">
        <w:rPr>
          <w:rFonts w:cs="Arial"/>
          <w:b w:val="0"/>
          <w:sz w:val="22"/>
          <w:szCs w:val="22"/>
        </w:rPr>
        <w:t xml:space="preserve"> en levensbedreigend ziek zijn, is zorg bieden aan gezinnen die alle zeilen bij moeten zetten om er ‘het beste van te maken’.</w:t>
      </w:r>
      <w:r w:rsidR="00A660D4" w:rsidRPr="00463E62">
        <w:rPr>
          <w:rFonts w:cs="Arial"/>
          <w:b w:val="0"/>
          <w:sz w:val="22"/>
          <w:szCs w:val="22"/>
        </w:rPr>
        <w:t xml:space="preserve"> K</w:t>
      </w:r>
      <w:r w:rsidRPr="00463E62">
        <w:rPr>
          <w:rFonts w:cs="Arial"/>
          <w:b w:val="0"/>
          <w:sz w:val="22"/>
          <w:szCs w:val="22"/>
        </w:rPr>
        <w:t>inderpalliatieve zorg heeft een grote impact op alle betrokkenen</w:t>
      </w:r>
      <w:r w:rsidR="00A660D4" w:rsidRPr="00463E62">
        <w:rPr>
          <w:rFonts w:cs="Arial"/>
          <w:b w:val="0"/>
          <w:sz w:val="22"/>
          <w:szCs w:val="22"/>
        </w:rPr>
        <w:t>; o</w:t>
      </w:r>
      <w:r w:rsidRPr="00463E62">
        <w:rPr>
          <w:rFonts w:cs="Arial"/>
          <w:b w:val="0"/>
          <w:sz w:val="22"/>
          <w:szCs w:val="22"/>
        </w:rPr>
        <w:t>p het zieke kind en op zijn of haar gezin, familie, vrienden, buren, school en de rest van de omgeving. Het raakt de meest existentiële angst van mensen en dat geldt ook voor de betrokken zorgverleners; de huisarts, de (thuiszorg) verpleegkundige(n) en de talloze professionals daaromheen zowel binnen als buiten het ziekenhuis. Vaak zijn er meerdere zorgverleners uit verschillende organisaties betrokken.</w:t>
      </w:r>
      <w:r w:rsidR="0026130D" w:rsidRPr="00463E62">
        <w:rPr>
          <w:rFonts w:cs="Arial"/>
          <w:b w:val="0"/>
          <w:sz w:val="22"/>
          <w:szCs w:val="22"/>
        </w:rPr>
        <w:t xml:space="preserve"> Je bent gesprekspartner voor de ouders en voor andere betrokken zorgverleners. Signaleren, observeren, afstemmen en elkaar consulteren</w:t>
      </w:r>
    </w:p>
    <w:p w14:paraId="56931247" w14:textId="77777777" w:rsidR="0026130D" w:rsidRPr="00463E62" w:rsidRDefault="0026130D" w:rsidP="0026130D">
      <w:pPr>
        <w:autoSpaceDE w:val="0"/>
        <w:autoSpaceDN w:val="0"/>
        <w:adjustRightInd w:val="0"/>
        <w:spacing w:line="240" w:lineRule="auto"/>
        <w:rPr>
          <w:rFonts w:cs="Arial"/>
          <w:b w:val="0"/>
          <w:sz w:val="22"/>
          <w:szCs w:val="22"/>
        </w:rPr>
      </w:pPr>
      <w:r w:rsidRPr="00463E62">
        <w:rPr>
          <w:rFonts w:cs="Arial"/>
          <w:b w:val="0"/>
          <w:sz w:val="22"/>
          <w:szCs w:val="22"/>
        </w:rPr>
        <w:t>zijn hierin belangrijke voorwaarden. Dit alles maakt dat je goed communiceert, inzicht hebt</w:t>
      </w:r>
    </w:p>
    <w:p w14:paraId="6331121F" w14:textId="77777777" w:rsidR="0026130D" w:rsidRPr="00463E62" w:rsidRDefault="0026130D" w:rsidP="0026130D">
      <w:pPr>
        <w:autoSpaceDE w:val="0"/>
        <w:autoSpaceDN w:val="0"/>
        <w:adjustRightInd w:val="0"/>
        <w:spacing w:line="240" w:lineRule="auto"/>
        <w:rPr>
          <w:rFonts w:cs="Arial"/>
          <w:b w:val="0"/>
          <w:sz w:val="22"/>
          <w:szCs w:val="22"/>
        </w:rPr>
      </w:pPr>
      <w:r w:rsidRPr="00463E62">
        <w:rPr>
          <w:rFonts w:cs="Arial"/>
          <w:b w:val="0"/>
          <w:sz w:val="22"/>
          <w:szCs w:val="22"/>
        </w:rPr>
        <w:t>in de beleving van kind en gezin en kennis hebt van de mogelijkheden van andere hulpverleners.</w:t>
      </w:r>
    </w:p>
    <w:p w14:paraId="6C91116A" w14:textId="77777777" w:rsidR="0026130D" w:rsidRPr="00463E62" w:rsidRDefault="0026130D" w:rsidP="0026130D">
      <w:pPr>
        <w:autoSpaceDE w:val="0"/>
        <w:autoSpaceDN w:val="0"/>
        <w:adjustRightInd w:val="0"/>
        <w:spacing w:line="240" w:lineRule="auto"/>
        <w:rPr>
          <w:rFonts w:cs="Arial"/>
          <w:b w:val="0"/>
          <w:sz w:val="22"/>
          <w:szCs w:val="22"/>
        </w:rPr>
      </w:pPr>
      <w:r w:rsidRPr="00463E62">
        <w:rPr>
          <w:rFonts w:cs="Arial"/>
          <w:b w:val="0"/>
          <w:sz w:val="22"/>
          <w:szCs w:val="22"/>
        </w:rPr>
        <w:t>Tenslotte is palliatieve zorg voor kinderen een intensieve vorm van hulpverlenen waarbij</w:t>
      </w:r>
    </w:p>
    <w:p w14:paraId="14560DC4" w14:textId="77777777" w:rsidR="0026130D" w:rsidRPr="00463E62" w:rsidRDefault="0026130D" w:rsidP="0026130D">
      <w:pPr>
        <w:autoSpaceDE w:val="0"/>
        <w:autoSpaceDN w:val="0"/>
        <w:adjustRightInd w:val="0"/>
        <w:spacing w:line="240" w:lineRule="auto"/>
        <w:rPr>
          <w:rFonts w:cs="Arial"/>
          <w:b w:val="0"/>
          <w:sz w:val="22"/>
          <w:szCs w:val="22"/>
        </w:rPr>
      </w:pPr>
      <w:r w:rsidRPr="00463E62">
        <w:rPr>
          <w:rFonts w:cs="Arial"/>
          <w:b w:val="0"/>
          <w:sz w:val="22"/>
          <w:szCs w:val="22"/>
        </w:rPr>
        <w:lastRenderedPageBreak/>
        <w:t>je geconfronteerd kunt worden met heftige emoties van de ander of van jezelf. Wat doet dit</w:t>
      </w:r>
    </w:p>
    <w:p w14:paraId="445ACE3A" w14:textId="77777777" w:rsidR="0026130D" w:rsidRPr="00463E62" w:rsidRDefault="0026130D" w:rsidP="0026130D">
      <w:pPr>
        <w:autoSpaceDE w:val="0"/>
        <w:autoSpaceDN w:val="0"/>
        <w:adjustRightInd w:val="0"/>
        <w:spacing w:line="240" w:lineRule="auto"/>
        <w:rPr>
          <w:rFonts w:cs="Arial"/>
          <w:b w:val="0"/>
          <w:sz w:val="22"/>
          <w:szCs w:val="22"/>
        </w:rPr>
      </w:pPr>
      <w:r w:rsidRPr="00463E62">
        <w:rPr>
          <w:rFonts w:cs="Arial"/>
          <w:b w:val="0"/>
          <w:sz w:val="22"/>
          <w:szCs w:val="22"/>
        </w:rPr>
        <w:t>met jezelf en je collega’s en hoe zorg je met elkaar dat je als professioneel kunt blijven</w:t>
      </w:r>
    </w:p>
    <w:p w14:paraId="6AA65F7C" w14:textId="77777777" w:rsidR="00463E62" w:rsidRPr="00463E62" w:rsidRDefault="0026130D" w:rsidP="0026130D">
      <w:pPr>
        <w:autoSpaceDE w:val="0"/>
        <w:autoSpaceDN w:val="0"/>
        <w:adjustRightInd w:val="0"/>
        <w:spacing w:line="240" w:lineRule="auto"/>
        <w:rPr>
          <w:rFonts w:cs="Arial"/>
          <w:b w:val="0"/>
          <w:sz w:val="22"/>
          <w:szCs w:val="22"/>
        </w:rPr>
      </w:pPr>
      <w:r w:rsidRPr="00463E62">
        <w:rPr>
          <w:rFonts w:cs="Arial"/>
          <w:b w:val="0"/>
          <w:sz w:val="22"/>
          <w:szCs w:val="22"/>
        </w:rPr>
        <w:t xml:space="preserve">functioneren? </w:t>
      </w:r>
    </w:p>
    <w:p w14:paraId="0BA9FEC7" w14:textId="77777777" w:rsidR="00F97FF2" w:rsidRPr="00463E62" w:rsidRDefault="00F97FF2" w:rsidP="0026130D">
      <w:pPr>
        <w:autoSpaceDE w:val="0"/>
        <w:autoSpaceDN w:val="0"/>
        <w:adjustRightInd w:val="0"/>
        <w:spacing w:line="240" w:lineRule="auto"/>
        <w:rPr>
          <w:rFonts w:cs="Arial"/>
          <w:b w:val="0"/>
          <w:sz w:val="22"/>
          <w:szCs w:val="22"/>
        </w:rPr>
      </w:pPr>
      <w:r w:rsidRPr="00463E62">
        <w:rPr>
          <w:rFonts w:cs="Arial"/>
          <w:b w:val="0"/>
          <w:sz w:val="22"/>
          <w:szCs w:val="22"/>
        </w:rPr>
        <w:t xml:space="preserve">In deze training </w:t>
      </w:r>
      <w:r w:rsidR="00A660D4" w:rsidRPr="00463E62">
        <w:rPr>
          <w:rFonts w:cs="Arial"/>
          <w:b w:val="0"/>
          <w:sz w:val="22"/>
          <w:szCs w:val="22"/>
        </w:rPr>
        <w:t>delen we kennis en inzicht</w:t>
      </w:r>
      <w:r w:rsidR="0026130D" w:rsidRPr="00463E62">
        <w:rPr>
          <w:rFonts w:cs="Arial"/>
          <w:b w:val="0"/>
          <w:sz w:val="22"/>
          <w:szCs w:val="22"/>
        </w:rPr>
        <w:t>en over de</w:t>
      </w:r>
      <w:r w:rsidR="00A660D4" w:rsidRPr="00463E62">
        <w:rPr>
          <w:rFonts w:cs="Arial"/>
          <w:b w:val="0"/>
          <w:sz w:val="22"/>
          <w:szCs w:val="22"/>
        </w:rPr>
        <w:t xml:space="preserve"> complexe situaties </w:t>
      </w:r>
      <w:r w:rsidR="0026130D" w:rsidRPr="00463E62">
        <w:rPr>
          <w:rFonts w:cs="Arial"/>
          <w:b w:val="0"/>
          <w:sz w:val="22"/>
          <w:szCs w:val="22"/>
        </w:rPr>
        <w:t xml:space="preserve">waarin men verkeerd </w:t>
      </w:r>
      <w:r w:rsidR="00A660D4" w:rsidRPr="00463E62">
        <w:rPr>
          <w:rFonts w:cs="Arial"/>
          <w:b w:val="0"/>
          <w:sz w:val="22"/>
          <w:szCs w:val="22"/>
        </w:rPr>
        <w:t xml:space="preserve">en </w:t>
      </w:r>
      <w:r w:rsidRPr="00463E62">
        <w:rPr>
          <w:rFonts w:cs="Arial"/>
          <w:b w:val="0"/>
          <w:sz w:val="22"/>
          <w:szCs w:val="22"/>
        </w:rPr>
        <w:t>schetsen we het kader vanuit waar men vertrekt.</w:t>
      </w:r>
    </w:p>
    <w:p w14:paraId="139FCCE5" w14:textId="77777777" w:rsidR="0057543F" w:rsidRPr="00463E62" w:rsidRDefault="0057543F" w:rsidP="00F46619">
      <w:pPr>
        <w:pStyle w:val="Kop1"/>
      </w:pPr>
      <w:r w:rsidRPr="00463E62">
        <w:t>Doelstellingen</w:t>
      </w:r>
    </w:p>
    <w:p w14:paraId="7484344C" w14:textId="77777777" w:rsidR="0057543F" w:rsidRPr="0057543F" w:rsidRDefault="0057543F" w:rsidP="0057543F">
      <w:pPr>
        <w:rPr>
          <w:rFonts w:cs="Arial"/>
          <w:b w:val="0"/>
          <w:sz w:val="22"/>
          <w:szCs w:val="22"/>
        </w:rPr>
      </w:pPr>
      <w:r w:rsidRPr="0057543F">
        <w:rPr>
          <w:rFonts w:cs="Arial"/>
          <w:b w:val="0"/>
          <w:sz w:val="22"/>
          <w:szCs w:val="22"/>
        </w:rPr>
        <w:t xml:space="preserve">De deelnemers krijgen verdieping van de kennis en vaardigheden in het verlenen van palliatieve zorg aan kinderen, waardoor zij onderbouwing kunnen geven aan hun handelen en het handelen verder geprofessionaliseerd wordt en minder persoonsafhankelijk is. </w:t>
      </w:r>
    </w:p>
    <w:p w14:paraId="0ED72FEA" w14:textId="77777777" w:rsidR="0057543F" w:rsidRPr="0057543F" w:rsidRDefault="0057543F" w:rsidP="0057543F">
      <w:pPr>
        <w:rPr>
          <w:rFonts w:cs="Arial"/>
          <w:b w:val="0"/>
          <w:sz w:val="22"/>
          <w:szCs w:val="22"/>
        </w:rPr>
      </w:pPr>
    </w:p>
    <w:p w14:paraId="7055D17D" w14:textId="77777777" w:rsidR="0057543F" w:rsidRPr="004E2122" w:rsidRDefault="0057543F" w:rsidP="000D6C6E">
      <w:pPr>
        <w:pStyle w:val="Lijstalinea"/>
        <w:numPr>
          <w:ilvl w:val="0"/>
          <w:numId w:val="25"/>
        </w:numPr>
        <w:spacing w:line="240" w:lineRule="auto"/>
        <w:rPr>
          <w:rFonts w:eastAsia="Calibri" w:cs="Arial"/>
          <w:b w:val="0"/>
          <w:sz w:val="22"/>
          <w:szCs w:val="22"/>
          <w:lang w:eastAsia="en-US"/>
        </w:rPr>
      </w:pPr>
      <w:r w:rsidRPr="004E2122">
        <w:rPr>
          <w:rFonts w:eastAsia="Cambria" w:cs="Arial"/>
          <w:b w:val="0"/>
          <w:sz w:val="22"/>
          <w:szCs w:val="22"/>
        </w:rPr>
        <w:t xml:space="preserve">De deelnemer heeft inzicht in en handelt naar de internationale definitie en de uitgangspunten van </w:t>
      </w:r>
      <w:proofErr w:type="spellStart"/>
      <w:r w:rsidRPr="004E2122">
        <w:rPr>
          <w:rFonts w:eastAsia="Cambria" w:cs="Arial"/>
          <w:b w:val="0"/>
          <w:sz w:val="22"/>
          <w:szCs w:val="22"/>
        </w:rPr>
        <w:t>kinderpalliatieve</w:t>
      </w:r>
      <w:proofErr w:type="spellEnd"/>
      <w:r w:rsidRPr="004E2122">
        <w:rPr>
          <w:rFonts w:eastAsia="Cambria" w:cs="Arial"/>
          <w:b w:val="0"/>
          <w:sz w:val="22"/>
          <w:szCs w:val="22"/>
        </w:rPr>
        <w:t xml:space="preserve"> zorg, waarbij het palliatief redeneren vanuit de vier dimensies, lichamelijk, psychisch, sociaal, existentieel, centraal staat.</w:t>
      </w:r>
    </w:p>
    <w:p w14:paraId="27528C11" w14:textId="77777777" w:rsidR="0057543F" w:rsidRPr="004E2122" w:rsidRDefault="0057543F" w:rsidP="000D6C6E">
      <w:pPr>
        <w:pStyle w:val="Lijstalinea"/>
        <w:numPr>
          <w:ilvl w:val="0"/>
          <w:numId w:val="25"/>
        </w:numPr>
        <w:spacing w:after="160" w:line="259" w:lineRule="auto"/>
        <w:rPr>
          <w:rFonts w:eastAsia="Calibri" w:cs="Arial"/>
          <w:b w:val="0"/>
          <w:sz w:val="22"/>
          <w:szCs w:val="22"/>
          <w:lang w:eastAsia="en-US"/>
        </w:rPr>
      </w:pPr>
      <w:r w:rsidRPr="004E2122">
        <w:rPr>
          <w:rFonts w:eastAsia="Cambria" w:cs="Arial"/>
          <w:b w:val="0"/>
          <w:sz w:val="22"/>
          <w:szCs w:val="22"/>
        </w:rPr>
        <w:t xml:space="preserve">De deelnemer past de richtlijn </w:t>
      </w:r>
      <w:proofErr w:type="spellStart"/>
      <w:r w:rsidRPr="004E2122">
        <w:rPr>
          <w:rFonts w:eastAsia="Cambria" w:cs="Arial"/>
          <w:b w:val="0"/>
          <w:sz w:val="22"/>
          <w:szCs w:val="22"/>
        </w:rPr>
        <w:t>kinderpalliatieve</w:t>
      </w:r>
      <w:proofErr w:type="spellEnd"/>
      <w:r w:rsidRPr="004E2122">
        <w:rPr>
          <w:rFonts w:eastAsia="Cambria" w:cs="Arial"/>
          <w:b w:val="0"/>
          <w:sz w:val="22"/>
          <w:szCs w:val="22"/>
        </w:rPr>
        <w:t xml:space="preserve"> zorg toe, vanaf moment van diagnose levenskorte en levensbedreigende ziekte tot na levenseinde van het kind</w:t>
      </w:r>
    </w:p>
    <w:p w14:paraId="24D43222" w14:textId="77777777" w:rsidR="0057543F" w:rsidRPr="004E2122" w:rsidRDefault="0057543F" w:rsidP="000D6C6E">
      <w:pPr>
        <w:pStyle w:val="Lijstalinea"/>
        <w:numPr>
          <w:ilvl w:val="0"/>
          <w:numId w:val="25"/>
        </w:numPr>
        <w:spacing w:after="160" w:line="259" w:lineRule="auto"/>
        <w:rPr>
          <w:rFonts w:eastAsia="Calibri" w:cs="Arial"/>
          <w:b w:val="0"/>
          <w:sz w:val="22"/>
          <w:szCs w:val="22"/>
          <w:lang w:eastAsia="en-US"/>
        </w:rPr>
      </w:pPr>
      <w:r w:rsidRPr="004E2122">
        <w:rPr>
          <w:rFonts w:eastAsia="Cambria" w:cs="Arial"/>
          <w:b w:val="0"/>
          <w:sz w:val="22"/>
          <w:szCs w:val="22"/>
        </w:rPr>
        <w:t>De deelnemer her- en erkent het duale procesmodel bij zichzelf en de ander en anticipeert hierop.</w:t>
      </w:r>
    </w:p>
    <w:p w14:paraId="5942242B" w14:textId="77777777" w:rsidR="004E2122" w:rsidRPr="004E2122" w:rsidRDefault="0057543F" w:rsidP="000D6C6E">
      <w:pPr>
        <w:pStyle w:val="Lijstalinea"/>
        <w:numPr>
          <w:ilvl w:val="0"/>
          <w:numId w:val="25"/>
        </w:numPr>
        <w:spacing w:after="160" w:line="259" w:lineRule="auto"/>
        <w:rPr>
          <w:rFonts w:eastAsia="Cambria"/>
          <w:b w:val="0"/>
          <w:sz w:val="22"/>
          <w:szCs w:val="22"/>
        </w:rPr>
      </w:pPr>
      <w:r w:rsidRPr="004E2122">
        <w:rPr>
          <w:rFonts w:eastAsia="Cambria" w:cs="Arial"/>
          <w:b w:val="0"/>
          <w:sz w:val="22"/>
          <w:szCs w:val="22"/>
        </w:rPr>
        <w:t>De deelnemer stelt de bewuste communicatie met en participatie van het zieke kind, ouders en diens broertjes en zusjes centraal.</w:t>
      </w:r>
    </w:p>
    <w:p w14:paraId="77E5A531" w14:textId="73D8A516" w:rsidR="00837134" w:rsidRPr="004E2122" w:rsidRDefault="0057543F" w:rsidP="000D6C6E">
      <w:pPr>
        <w:pStyle w:val="Lijstalinea"/>
        <w:numPr>
          <w:ilvl w:val="0"/>
          <w:numId w:val="25"/>
        </w:numPr>
        <w:spacing w:after="160" w:line="259" w:lineRule="auto"/>
        <w:rPr>
          <w:rFonts w:eastAsia="Cambria"/>
          <w:sz w:val="22"/>
          <w:szCs w:val="22"/>
        </w:rPr>
      </w:pPr>
      <w:r w:rsidRPr="004E2122">
        <w:rPr>
          <w:rFonts w:eastAsia="Cambria" w:cs="Arial"/>
          <w:b w:val="0"/>
          <w:sz w:val="22"/>
          <w:szCs w:val="22"/>
        </w:rPr>
        <w:t>De deelnemer richt zijn interventies op de kwaliteit van leven om tot eenduidige afstemming met andere disciplines te komen.</w:t>
      </w:r>
      <w:r w:rsidR="00463E62" w:rsidRPr="004E2122">
        <w:rPr>
          <w:rFonts w:eastAsia="Cambria" w:cs="Arial"/>
          <w:b w:val="0"/>
          <w:sz w:val="22"/>
          <w:szCs w:val="22"/>
        </w:rPr>
        <w:t xml:space="preserve"> </w:t>
      </w:r>
    </w:p>
    <w:p w14:paraId="3FFF3AC4" w14:textId="0ABD0EA3" w:rsidR="00BA615F" w:rsidRDefault="00BA615F" w:rsidP="002C243C">
      <w:pPr>
        <w:pStyle w:val="Kop1"/>
      </w:pPr>
      <w:r w:rsidRPr="002C243C">
        <w:t>Opbrengsten</w:t>
      </w:r>
    </w:p>
    <w:p w14:paraId="70F895A3" w14:textId="77777777" w:rsidR="00F01F32" w:rsidRDefault="00F01F32" w:rsidP="00F01F32">
      <w:pPr>
        <w:autoSpaceDE w:val="0"/>
        <w:autoSpaceDN w:val="0"/>
        <w:adjustRightInd w:val="0"/>
        <w:spacing w:line="240" w:lineRule="auto"/>
        <w:rPr>
          <w:rFonts w:ascii="MyriadPro-Regular" w:eastAsiaTheme="minorHAnsi" w:hAnsi="MyriadPro-Regular" w:cs="MyriadPro-Regular"/>
          <w:b w:val="0"/>
          <w:color w:val="000000"/>
          <w:sz w:val="25"/>
          <w:szCs w:val="25"/>
          <w:lang w:eastAsia="en-US"/>
        </w:rPr>
      </w:pPr>
      <w:r>
        <w:rPr>
          <w:rFonts w:ascii="MyriadPro-Regular" w:eastAsiaTheme="minorHAnsi" w:hAnsi="MyriadPro-Regular" w:cs="MyriadPro-Regular"/>
          <w:b w:val="0"/>
          <w:color w:val="000000"/>
          <w:sz w:val="25"/>
          <w:szCs w:val="25"/>
          <w:lang w:eastAsia="en-US"/>
        </w:rPr>
        <w:t>De training biedt de professional een breed pakket aan onderwerpen die van belang zijn</w:t>
      </w:r>
    </w:p>
    <w:p w14:paraId="0B919384" w14:textId="77777777" w:rsidR="00F01F32" w:rsidRDefault="00F01F32" w:rsidP="00F01F32">
      <w:pPr>
        <w:autoSpaceDE w:val="0"/>
        <w:autoSpaceDN w:val="0"/>
        <w:adjustRightInd w:val="0"/>
        <w:spacing w:line="240" w:lineRule="auto"/>
        <w:rPr>
          <w:rFonts w:ascii="MyriadPro-Regular" w:eastAsiaTheme="minorHAnsi" w:hAnsi="MyriadPro-Regular" w:cs="MyriadPro-Regular"/>
          <w:b w:val="0"/>
          <w:color w:val="000000"/>
          <w:sz w:val="25"/>
          <w:szCs w:val="25"/>
          <w:lang w:eastAsia="en-US"/>
        </w:rPr>
      </w:pPr>
      <w:r>
        <w:rPr>
          <w:rFonts w:ascii="MyriadPro-Regular" w:eastAsiaTheme="minorHAnsi" w:hAnsi="MyriadPro-Regular" w:cs="MyriadPro-Regular"/>
          <w:b w:val="0"/>
          <w:color w:val="000000"/>
          <w:sz w:val="25"/>
          <w:szCs w:val="25"/>
          <w:lang w:eastAsia="en-US"/>
        </w:rPr>
        <w:t>in de zorg voor het zieke kind.</w:t>
      </w:r>
      <w:r>
        <w:rPr>
          <w:rFonts w:ascii="MyriadPro-Regular" w:eastAsiaTheme="minorHAnsi" w:hAnsi="MyriadPro-Regular" w:cs="MyriadPro-Regular"/>
          <w:b w:val="0"/>
          <w:color w:val="000000"/>
          <w:sz w:val="25"/>
          <w:szCs w:val="25"/>
          <w:lang w:eastAsia="en-US"/>
        </w:rPr>
        <w:br/>
      </w:r>
    </w:p>
    <w:p w14:paraId="11E7496D" w14:textId="425DCD20" w:rsidR="00F01F32" w:rsidRPr="00F01F32" w:rsidRDefault="00F01F32" w:rsidP="00F01F32">
      <w:r>
        <w:rPr>
          <w:rFonts w:ascii="MyriadPro-Regular" w:eastAsiaTheme="minorHAnsi" w:hAnsi="MyriadPro-Regular" w:cs="MyriadPro-Regular"/>
          <w:b w:val="0"/>
          <w:color w:val="000000"/>
          <w:sz w:val="25"/>
          <w:szCs w:val="25"/>
          <w:lang w:eastAsia="en-US"/>
        </w:rPr>
        <w:t>Verspreid door de training heen wordt door verschillende docenten aandacht besteed aan palliatieve zorg en cultuurverschillen.</w:t>
      </w:r>
      <w:r>
        <w:rPr>
          <w:rFonts w:ascii="MyriadPro-Regular" w:eastAsiaTheme="minorHAnsi" w:hAnsi="MyriadPro-Regular" w:cs="MyriadPro-Regular"/>
          <w:b w:val="0"/>
          <w:color w:val="000000"/>
          <w:sz w:val="25"/>
          <w:szCs w:val="25"/>
          <w:lang w:eastAsia="en-US"/>
        </w:rPr>
        <w:br/>
      </w:r>
    </w:p>
    <w:p w14:paraId="3D7E55AF" w14:textId="77777777" w:rsidR="00BA615F" w:rsidRPr="00463E62" w:rsidRDefault="00BA615F" w:rsidP="00BA615F">
      <w:pPr>
        <w:pStyle w:val="Default"/>
        <w:rPr>
          <w:rFonts w:ascii="Arial" w:hAnsi="Arial" w:cs="Arial"/>
          <w:sz w:val="22"/>
          <w:szCs w:val="22"/>
        </w:rPr>
      </w:pPr>
      <w:r w:rsidRPr="00463E62">
        <w:rPr>
          <w:rFonts w:ascii="Arial" w:hAnsi="Arial" w:cs="Arial"/>
          <w:bCs/>
          <w:sz w:val="22"/>
          <w:szCs w:val="22"/>
        </w:rPr>
        <w:t xml:space="preserve">Visie op palliatieve zorg: </w:t>
      </w:r>
    </w:p>
    <w:p w14:paraId="32A9E44E" w14:textId="77777777" w:rsidR="00BA615F" w:rsidRPr="00463E62" w:rsidRDefault="00BA615F" w:rsidP="000D6C6E">
      <w:pPr>
        <w:pStyle w:val="Lijstalinea"/>
        <w:numPr>
          <w:ilvl w:val="0"/>
          <w:numId w:val="1"/>
        </w:numPr>
        <w:rPr>
          <w:b w:val="0"/>
          <w:sz w:val="22"/>
          <w:szCs w:val="22"/>
        </w:rPr>
      </w:pPr>
      <w:r w:rsidRPr="00463E62">
        <w:rPr>
          <w:b w:val="0"/>
          <w:sz w:val="22"/>
          <w:szCs w:val="22"/>
        </w:rPr>
        <w:t>De deelnemer heeft een duidelijk beeld van het g</w:t>
      </w:r>
      <w:r w:rsidR="0057543F" w:rsidRPr="00463E62">
        <w:rPr>
          <w:b w:val="0"/>
          <w:sz w:val="22"/>
          <w:szCs w:val="22"/>
        </w:rPr>
        <w:t xml:space="preserve">ebruik van de </w:t>
      </w:r>
      <w:r w:rsidR="00A660D4" w:rsidRPr="00463E62">
        <w:rPr>
          <w:b w:val="0"/>
          <w:sz w:val="22"/>
          <w:szCs w:val="22"/>
        </w:rPr>
        <w:t xml:space="preserve">betekenis van </w:t>
      </w:r>
      <w:r w:rsidR="0057543F" w:rsidRPr="00463E62">
        <w:rPr>
          <w:b w:val="0"/>
          <w:sz w:val="22"/>
          <w:szCs w:val="22"/>
        </w:rPr>
        <w:t>pall</w:t>
      </w:r>
      <w:r w:rsidRPr="00463E62">
        <w:rPr>
          <w:b w:val="0"/>
          <w:sz w:val="22"/>
          <w:szCs w:val="22"/>
        </w:rPr>
        <w:t>iat</w:t>
      </w:r>
      <w:r w:rsidR="00A660D4" w:rsidRPr="00463E62">
        <w:rPr>
          <w:b w:val="0"/>
          <w:sz w:val="22"/>
          <w:szCs w:val="22"/>
        </w:rPr>
        <w:t>ief, palliatief terminaal en soortgelijke terminologie</w:t>
      </w:r>
      <w:r w:rsidR="0057543F" w:rsidRPr="00463E62">
        <w:rPr>
          <w:b w:val="0"/>
          <w:sz w:val="22"/>
          <w:szCs w:val="22"/>
        </w:rPr>
        <w:t>.</w:t>
      </w:r>
    </w:p>
    <w:p w14:paraId="3AA853FC" w14:textId="77777777" w:rsidR="00BA615F" w:rsidRPr="00463E62" w:rsidRDefault="00BA615F" w:rsidP="000D6C6E">
      <w:pPr>
        <w:pStyle w:val="Lijstalinea"/>
        <w:numPr>
          <w:ilvl w:val="0"/>
          <w:numId w:val="1"/>
        </w:numPr>
        <w:rPr>
          <w:b w:val="0"/>
          <w:sz w:val="22"/>
          <w:szCs w:val="22"/>
        </w:rPr>
      </w:pPr>
      <w:r w:rsidRPr="00463E62">
        <w:rPr>
          <w:b w:val="0"/>
          <w:sz w:val="22"/>
          <w:szCs w:val="22"/>
        </w:rPr>
        <w:t xml:space="preserve">De deelnemer heeft een eenduidige schets van het kader, waardoor onder meer duidelijk is dat de palliatieve zorg begint bij de diagnose. </w:t>
      </w:r>
    </w:p>
    <w:p w14:paraId="66AAC79B" w14:textId="77777777" w:rsidR="00BA615F" w:rsidRPr="00463E62" w:rsidRDefault="00BA615F" w:rsidP="00BA615F">
      <w:pPr>
        <w:pStyle w:val="Default"/>
        <w:rPr>
          <w:rFonts w:ascii="Arial" w:hAnsi="Arial" w:cs="Arial"/>
          <w:sz w:val="22"/>
          <w:szCs w:val="22"/>
        </w:rPr>
      </w:pPr>
      <w:r w:rsidRPr="00463E62">
        <w:rPr>
          <w:rFonts w:ascii="Arial" w:hAnsi="Arial" w:cs="Arial"/>
          <w:bCs/>
          <w:sz w:val="22"/>
          <w:szCs w:val="22"/>
        </w:rPr>
        <w:t xml:space="preserve">Zorgen voor jezelf: </w:t>
      </w:r>
    </w:p>
    <w:p w14:paraId="40B87613" w14:textId="77777777" w:rsidR="00BA615F" w:rsidRPr="00463E62" w:rsidRDefault="00BA615F" w:rsidP="000D6C6E">
      <w:pPr>
        <w:pStyle w:val="Lijstalinea"/>
        <w:numPr>
          <w:ilvl w:val="0"/>
          <w:numId w:val="2"/>
        </w:numPr>
        <w:rPr>
          <w:b w:val="0"/>
          <w:sz w:val="22"/>
          <w:szCs w:val="22"/>
        </w:rPr>
      </w:pPr>
      <w:r w:rsidRPr="00463E62">
        <w:rPr>
          <w:b w:val="0"/>
          <w:sz w:val="22"/>
          <w:szCs w:val="22"/>
        </w:rPr>
        <w:t>De deelnemer heeft erkenning voor de zwaarte v</w:t>
      </w:r>
      <w:r w:rsidR="0057543F" w:rsidRPr="00463E62">
        <w:rPr>
          <w:b w:val="0"/>
          <w:sz w:val="22"/>
          <w:szCs w:val="22"/>
        </w:rPr>
        <w:t>an het vak en kan zich professi</w:t>
      </w:r>
      <w:r w:rsidRPr="00463E62">
        <w:rPr>
          <w:b w:val="0"/>
          <w:sz w:val="22"/>
          <w:szCs w:val="22"/>
        </w:rPr>
        <w:t xml:space="preserve">oneel richten op wat kracht brengt. </w:t>
      </w:r>
    </w:p>
    <w:p w14:paraId="7F969EE6" w14:textId="77777777" w:rsidR="00BA615F" w:rsidRPr="00463E62" w:rsidRDefault="00BA615F" w:rsidP="000D6C6E">
      <w:pPr>
        <w:pStyle w:val="Lijstalinea"/>
        <w:numPr>
          <w:ilvl w:val="0"/>
          <w:numId w:val="2"/>
        </w:numPr>
        <w:rPr>
          <w:b w:val="0"/>
          <w:sz w:val="22"/>
          <w:szCs w:val="22"/>
        </w:rPr>
      </w:pPr>
      <w:r w:rsidRPr="00463E62">
        <w:rPr>
          <w:b w:val="0"/>
          <w:sz w:val="22"/>
          <w:szCs w:val="22"/>
        </w:rPr>
        <w:t xml:space="preserve">De deelnemer heeft ervaringen gedeeld en geleerd om een open sfeer te creëren ten behoeve van de groepsdynamiek. </w:t>
      </w:r>
    </w:p>
    <w:p w14:paraId="505AE241" w14:textId="77777777" w:rsidR="00BA615F" w:rsidRPr="00463E62" w:rsidRDefault="00BA615F" w:rsidP="00BA615F">
      <w:pPr>
        <w:pStyle w:val="Default"/>
        <w:rPr>
          <w:rFonts w:ascii="Arial" w:hAnsi="Arial" w:cs="Arial"/>
          <w:sz w:val="22"/>
          <w:szCs w:val="22"/>
        </w:rPr>
      </w:pPr>
      <w:r w:rsidRPr="00463E62">
        <w:rPr>
          <w:rFonts w:ascii="Arial" w:hAnsi="Arial" w:cs="Arial"/>
          <w:bCs/>
          <w:sz w:val="22"/>
          <w:szCs w:val="22"/>
        </w:rPr>
        <w:t xml:space="preserve">Begeleiding van ouders: </w:t>
      </w:r>
    </w:p>
    <w:p w14:paraId="49A6A577" w14:textId="77777777" w:rsidR="00BA615F" w:rsidRPr="00463E62" w:rsidRDefault="00BA615F" w:rsidP="000D6C6E">
      <w:pPr>
        <w:pStyle w:val="Default"/>
        <w:numPr>
          <w:ilvl w:val="0"/>
          <w:numId w:val="3"/>
        </w:numPr>
        <w:spacing w:after="76"/>
        <w:rPr>
          <w:rFonts w:ascii="Arial" w:hAnsi="Arial" w:cs="Arial"/>
          <w:sz w:val="22"/>
          <w:szCs w:val="22"/>
        </w:rPr>
      </w:pPr>
      <w:r w:rsidRPr="00463E62">
        <w:rPr>
          <w:rFonts w:ascii="Arial" w:hAnsi="Arial" w:cs="Arial"/>
          <w:sz w:val="22"/>
          <w:szCs w:val="22"/>
        </w:rPr>
        <w:t xml:space="preserve">De deelnemer heeft dit onderwerp vanuit professioneel en ervaringsdeskundig perspectief belicht gekregen. </w:t>
      </w:r>
    </w:p>
    <w:p w14:paraId="19269582" w14:textId="77777777" w:rsidR="00BA615F" w:rsidRPr="00463E62" w:rsidRDefault="00BA615F" w:rsidP="000D6C6E">
      <w:pPr>
        <w:pStyle w:val="Default"/>
        <w:numPr>
          <w:ilvl w:val="0"/>
          <w:numId w:val="3"/>
        </w:numPr>
        <w:rPr>
          <w:rFonts w:ascii="Arial" w:hAnsi="Arial" w:cs="Arial"/>
          <w:sz w:val="22"/>
          <w:szCs w:val="22"/>
        </w:rPr>
      </w:pPr>
      <w:r w:rsidRPr="00463E62">
        <w:rPr>
          <w:rFonts w:ascii="Arial" w:hAnsi="Arial" w:cs="Arial"/>
          <w:sz w:val="22"/>
          <w:szCs w:val="22"/>
        </w:rPr>
        <w:t xml:space="preserve">De deelnemer heeft kennis opgedaan over het onderwerp vanuit onderzoeken, gecombineerd met de ervaring van ouders uit de praktijk. </w:t>
      </w:r>
    </w:p>
    <w:p w14:paraId="78425671" w14:textId="77777777" w:rsidR="00BA615F" w:rsidRPr="00463E62" w:rsidRDefault="00BA615F" w:rsidP="00BA615F">
      <w:pPr>
        <w:pStyle w:val="Default"/>
        <w:rPr>
          <w:rFonts w:ascii="Arial" w:hAnsi="Arial" w:cs="Arial"/>
          <w:sz w:val="22"/>
          <w:szCs w:val="22"/>
        </w:rPr>
      </w:pPr>
      <w:r w:rsidRPr="00463E62">
        <w:rPr>
          <w:rFonts w:ascii="Arial" w:hAnsi="Arial" w:cs="Arial"/>
          <w:bCs/>
          <w:sz w:val="22"/>
          <w:szCs w:val="22"/>
        </w:rPr>
        <w:t xml:space="preserve">Begeleiding van en communicatie met kinderen: </w:t>
      </w:r>
    </w:p>
    <w:p w14:paraId="23FB326D" w14:textId="77777777" w:rsidR="00BA615F" w:rsidRPr="00463E62" w:rsidRDefault="00BA615F" w:rsidP="000D6C6E">
      <w:pPr>
        <w:pStyle w:val="Lijstalinea"/>
        <w:numPr>
          <w:ilvl w:val="0"/>
          <w:numId w:val="4"/>
        </w:numPr>
        <w:rPr>
          <w:b w:val="0"/>
          <w:sz w:val="22"/>
          <w:szCs w:val="22"/>
        </w:rPr>
      </w:pPr>
      <w:r w:rsidRPr="00463E62">
        <w:rPr>
          <w:b w:val="0"/>
          <w:sz w:val="22"/>
          <w:szCs w:val="22"/>
        </w:rPr>
        <w:lastRenderedPageBreak/>
        <w:t>De deelnemers hebben hun theorieën en ervaringen met betrekking tot de on</w:t>
      </w:r>
      <w:r w:rsidR="0057543F" w:rsidRPr="00463E62">
        <w:rPr>
          <w:b w:val="0"/>
          <w:sz w:val="22"/>
          <w:szCs w:val="22"/>
        </w:rPr>
        <w:t>d</w:t>
      </w:r>
      <w:r w:rsidRPr="00463E62">
        <w:rPr>
          <w:b w:val="0"/>
          <w:sz w:val="22"/>
          <w:szCs w:val="22"/>
        </w:rPr>
        <w:t>erwerpen “Leren, ontwikkelen en communicatie” me</w:t>
      </w:r>
      <w:r w:rsidR="0057543F" w:rsidRPr="00463E62">
        <w:rPr>
          <w:b w:val="0"/>
          <w:sz w:val="22"/>
          <w:szCs w:val="22"/>
        </w:rPr>
        <w:t>t elkaar gedeeld en besproken.</w:t>
      </w:r>
    </w:p>
    <w:p w14:paraId="76CA3F5C" w14:textId="77777777" w:rsidR="00BA615F" w:rsidRPr="00463E62" w:rsidRDefault="00BA615F" w:rsidP="0057543F">
      <w:pPr>
        <w:pStyle w:val="Default"/>
        <w:rPr>
          <w:rFonts w:ascii="Arial" w:hAnsi="Arial" w:cs="Arial"/>
          <w:sz w:val="22"/>
          <w:szCs w:val="22"/>
        </w:rPr>
      </w:pPr>
      <w:r w:rsidRPr="00463E62">
        <w:rPr>
          <w:rFonts w:ascii="Arial" w:hAnsi="Arial" w:cs="Arial"/>
          <w:bCs/>
          <w:sz w:val="22"/>
          <w:szCs w:val="22"/>
        </w:rPr>
        <w:t xml:space="preserve">Besluitvorming en werken volgens de richtlijn: </w:t>
      </w:r>
    </w:p>
    <w:p w14:paraId="47ED9C5D" w14:textId="77777777" w:rsidR="00BA615F" w:rsidRPr="00463E62" w:rsidRDefault="00BA615F" w:rsidP="000D6C6E">
      <w:pPr>
        <w:pStyle w:val="Default"/>
        <w:numPr>
          <w:ilvl w:val="0"/>
          <w:numId w:val="5"/>
        </w:numPr>
        <w:rPr>
          <w:rFonts w:ascii="Arial" w:hAnsi="Arial" w:cs="Arial"/>
          <w:sz w:val="22"/>
          <w:szCs w:val="22"/>
        </w:rPr>
      </w:pPr>
      <w:r w:rsidRPr="00463E62">
        <w:rPr>
          <w:rFonts w:ascii="Arial" w:hAnsi="Arial" w:cs="Arial"/>
          <w:sz w:val="22"/>
          <w:szCs w:val="22"/>
        </w:rPr>
        <w:t xml:space="preserve">De deelnemers hebben geleerd de medisch inhoudelijke kennis uit de richtlijn te koppel aan de methodiek besluitvorming </w:t>
      </w:r>
    </w:p>
    <w:p w14:paraId="01948404" w14:textId="77777777" w:rsidR="00BA615F" w:rsidRPr="00463E62" w:rsidRDefault="00BA615F" w:rsidP="000D6C6E">
      <w:pPr>
        <w:pStyle w:val="Default"/>
        <w:numPr>
          <w:ilvl w:val="0"/>
          <w:numId w:val="5"/>
        </w:numPr>
        <w:rPr>
          <w:rFonts w:ascii="Arial" w:hAnsi="Arial" w:cs="Arial"/>
          <w:sz w:val="22"/>
          <w:szCs w:val="22"/>
        </w:rPr>
      </w:pPr>
      <w:r w:rsidRPr="00463E62">
        <w:rPr>
          <w:rFonts w:ascii="Arial" w:hAnsi="Arial" w:cs="Arial"/>
          <w:sz w:val="22"/>
          <w:szCs w:val="22"/>
        </w:rPr>
        <w:t xml:space="preserve">De deelnemers zijn getraind in het scenario denken/palliatief redeneren en het werken met de richtlijn. </w:t>
      </w:r>
    </w:p>
    <w:p w14:paraId="399933F8" w14:textId="77777777" w:rsidR="00BA615F" w:rsidRPr="00463E62" w:rsidRDefault="00BA615F" w:rsidP="00BA615F">
      <w:pPr>
        <w:pStyle w:val="Default"/>
        <w:rPr>
          <w:rFonts w:ascii="Arial" w:hAnsi="Arial" w:cs="Arial"/>
          <w:bCs/>
          <w:sz w:val="22"/>
          <w:szCs w:val="22"/>
        </w:rPr>
      </w:pPr>
      <w:r w:rsidRPr="00463E62">
        <w:rPr>
          <w:rFonts w:ascii="Arial" w:hAnsi="Arial" w:cs="Arial"/>
          <w:bCs/>
          <w:sz w:val="22"/>
          <w:szCs w:val="22"/>
        </w:rPr>
        <w:t xml:space="preserve">Beslissingen rondom levensverwachting: </w:t>
      </w:r>
    </w:p>
    <w:p w14:paraId="714DC667" w14:textId="4546BA00" w:rsidR="00482E33" w:rsidRDefault="00BA615F" w:rsidP="00482E33">
      <w:pPr>
        <w:pStyle w:val="Default"/>
        <w:numPr>
          <w:ilvl w:val="0"/>
          <w:numId w:val="6"/>
        </w:numPr>
        <w:rPr>
          <w:rFonts w:ascii="Arial" w:hAnsi="Arial" w:cs="Arial"/>
          <w:sz w:val="22"/>
          <w:szCs w:val="22"/>
        </w:rPr>
      </w:pPr>
      <w:r w:rsidRPr="00463E62">
        <w:rPr>
          <w:rFonts w:ascii="Arial" w:hAnsi="Arial" w:cs="Arial"/>
          <w:bCs/>
          <w:sz w:val="22"/>
          <w:szCs w:val="22"/>
        </w:rPr>
        <w:t>Deelnemers hebben aan de hand van een casuïstiek ideeën opgedaan om medisch ethische discussies in hun</w:t>
      </w:r>
      <w:r w:rsidRPr="00463E62">
        <w:rPr>
          <w:rFonts w:ascii="Arial" w:hAnsi="Arial" w:cs="Arial"/>
          <w:sz w:val="22"/>
          <w:szCs w:val="22"/>
        </w:rPr>
        <w:t xml:space="preserve"> werk te kunnen voeren en hun rol daarin vorm te kunnen geven. </w:t>
      </w:r>
    </w:p>
    <w:p w14:paraId="63C02325" w14:textId="77777777" w:rsidR="00B25529" w:rsidRDefault="00B25529" w:rsidP="00B25529">
      <w:pPr>
        <w:autoSpaceDE w:val="0"/>
        <w:autoSpaceDN w:val="0"/>
        <w:adjustRightInd w:val="0"/>
        <w:spacing w:line="240" w:lineRule="auto"/>
        <w:rPr>
          <w:rFonts w:eastAsiaTheme="minorHAnsi" w:cs="Arial"/>
          <w:b w:val="0"/>
          <w:i/>
          <w:iCs/>
          <w:color w:val="000000"/>
          <w:sz w:val="22"/>
          <w:szCs w:val="22"/>
          <w:lang w:eastAsia="en-US"/>
        </w:rPr>
      </w:pPr>
      <w:r w:rsidRPr="00B25529">
        <w:rPr>
          <w:rFonts w:eastAsiaTheme="minorHAnsi" w:cs="Arial"/>
          <w:b w:val="0"/>
          <w:iCs/>
          <w:color w:val="000000"/>
          <w:sz w:val="22"/>
          <w:szCs w:val="22"/>
          <w:lang w:eastAsia="en-US"/>
        </w:rPr>
        <w:t>Oriëntatie op spirituele zorg</w:t>
      </w:r>
      <w:r w:rsidRPr="00B25529">
        <w:rPr>
          <w:rFonts w:eastAsiaTheme="minorHAnsi" w:cs="Arial"/>
          <w:b w:val="0"/>
          <w:i/>
          <w:iCs/>
          <w:color w:val="000000"/>
          <w:sz w:val="22"/>
          <w:szCs w:val="22"/>
          <w:lang w:eastAsia="en-US"/>
        </w:rPr>
        <w:t xml:space="preserve">: </w:t>
      </w:r>
    </w:p>
    <w:p w14:paraId="6DC00499" w14:textId="61E0C3F1" w:rsidR="00FB0DB9" w:rsidRDefault="00FB0DB9" w:rsidP="00B25529">
      <w:pPr>
        <w:pStyle w:val="Lijstalinea"/>
        <w:numPr>
          <w:ilvl w:val="0"/>
          <w:numId w:val="6"/>
        </w:numPr>
        <w:autoSpaceDE w:val="0"/>
        <w:autoSpaceDN w:val="0"/>
        <w:adjustRightInd w:val="0"/>
        <w:spacing w:line="240" w:lineRule="auto"/>
        <w:rPr>
          <w:rFonts w:eastAsiaTheme="minorHAnsi" w:cs="Arial"/>
          <w:b w:val="0"/>
          <w:color w:val="000000"/>
          <w:sz w:val="22"/>
          <w:szCs w:val="22"/>
          <w:lang w:eastAsia="en-US"/>
        </w:rPr>
      </w:pPr>
      <w:r>
        <w:rPr>
          <w:rFonts w:eastAsiaTheme="minorHAnsi" w:cs="Arial"/>
          <w:b w:val="0"/>
          <w:color w:val="000000"/>
          <w:sz w:val="22"/>
          <w:szCs w:val="22"/>
          <w:lang w:eastAsia="en-US"/>
        </w:rPr>
        <w:t>Deelnemers maken kennis met elkaars visie op spirituele zorg</w:t>
      </w:r>
    </w:p>
    <w:p w14:paraId="5B8D664C" w14:textId="337FF70F" w:rsidR="00B25529" w:rsidRDefault="00FB0DB9" w:rsidP="00B25529">
      <w:pPr>
        <w:pStyle w:val="Lijstalinea"/>
        <w:numPr>
          <w:ilvl w:val="0"/>
          <w:numId w:val="6"/>
        </w:numPr>
        <w:autoSpaceDE w:val="0"/>
        <w:autoSpaceDN w:val="0"/>
        <w:adjustRightInd w:val="0"/>
        <w:spacing w:line="240" w:lineRule="auto"/>
        <w:rPr>
          <w:rFonts w:eastAsiaTheme="minorHAnsi" w:cs="Arial"/>
          <w:b w:val="0"/>
          <w:color w:val="000000"/>
          <w:sz w:val="22"/>
          <w:szCs w:val="22"/>
          <w:lang w:eastAsia="en-US"/>
        </w:rPr>
      </w:pPr>
      <w:r>
        <w:rPr>
          <w:rFonts w:eastAsiaTheme="minorHAnsi" w:cs="Arial"/>
          <w:b w:val="0"/>
          <w:color w:val="000000"/>
          <w:sz w:val="22"/>
          <w:szCs w:val="22"/>
          <w:lang w:eastAsia="en-US"/>
        </w:rPr>
        <w:t>D</w:t>
      </w:r>
      <w:r w:rsidR="00B25529" w:rsidRPr="00B25529">
        <w:rPr>
          <w:rFonts w:eastAsiaTheme="minorHAnsi" w:cs="Arial"/>
          <w:b w:val="0"/>
          <w:color w:val="000000"/>
          <w:sz w:val="22"/>
          <w:szCs w:val="22"/>
          <w:lang w:eastAsia="en-US"/>
        </w:rPr>
        <w:t>eelnemers wisselen hun ervaringen uit.</w:t>
      </w:r>
    </w:p>
    <w:p w14:paraId="4F35BA11" w14:textId="451695B9" w:rsidR="00FB0DB9" w:rsidRPr="00B25529" w:rsidRDefault="00FB0DB9" w:rsidP="00B25529">
      <w:pPr>
        <w:pStyle w:val="Lijstalinea"/>
        <w:numPr>
          <w:ilvl w:val="0"/>
          <w:numId w:val="6"/>
        </w:numPr>
        <w:autoSpaceDE w:val="0"/>
        <w:autoSpaceDN w:val="0"/>
        <w:adjustRightInd w:val="0"/>
        <w:spacing w:line="240" w:lineRule="auto"/>
        <w:rPr>
          <w:rFonts w:eastAsiaTheme="minorHAnsi" w:cs="Arial"/>
          <w:b w:val="0"/>
          <w:color w:val="000000"/>
          <w:sz w:val="22"/>
          <w:szCs w:val="22"/>
          <w:lang w:eastAsia="en-US"/>
        </w:rPr>
      </w:pPr>
      <w:r>
        <w:rPr>
          <w:rFonts w:eastAsiaTheme="minorHAnsi" w:cs="Arial"/>
          <w:b w:val="0"/>
          <w:color w:val="000000"/>
          <w:sz w:val="22"/>
          <w:szCs w:val="22"/>
          <w:lang w:eastAsia="en-US"/>
        </w:rPr>
        <w:t>Deelnemers ervaren  het belang van aandacht voor spiritualiteit in palliatieve zorg</w:t>
      </w:r>
    </w:p>
    <w:p w14:paraId="475B50C0" w14:textId="45BDFB20" w:rsidR="00482E33" w:rsidRDefault="00482E33" w:rsidP="00482E33">
      <w:pPr>
        <w:pStyle w:val="Default"/>
        <w:rPr>
          <w:rFonts w:ascii="Arial" w:hAnsi="Arial" w:cs="Arial"/>
          <w:sz w:val="22"/>
          <w:szCs w:val="22"/>
        </w:rPr>
      </w:pPr>
    </w:p>
    <w:p w14:paraId="5B250EE7" w14:textId="77777777" w:rsidR="00482E33" w:rsidRDefault="00482E33" w:rsidP="00482E33">
      <w:pPr>
        <w:pStyle w:val="Default"/>
        <w:rPr>
          <w:rFonts w:ascii="Arial" w:hAnsi="Arial" w:cs="Arial"/>
          <w:sz w:val="22"/>
          <w:szCs w:val="22"/>
        </w:rPr>
      </w:pPr>
    </w:p>
    <w:p w14:paraId="2457D1B2" w14:textId="35D22D6A" w:rsidR="00482E33" w:rsidRPr="009440F6" w:rsidRDefault="00482E33" w:rsidP="009440F6">
      <w:pPr>
        <w:pStyle w:val="Kop2"/>
      </w:pPr>
      <w:r w:rsidRPr="009440F6">
        <w:t>Voorbereidende opdrachten</w:t>
      </w:r>
    </w:p>
    <w:p w14:paraId="7C457FDB" w14:textId="70796E03" w:rsidR="00482E33" w:rsidRDefault="00482E33" w:rsidP="00482E33">
      <w:pPr>
        <w:pStyle w:val="Default"/>
        <w:rPr>
          <w:rFonts w:ascii="Arial" w:hAnsi="Arial" w:cs="Arial"/>
          <w:sz w:val="22"/>
          <w:szCs w:val="22"/>
        </w:rPr>
      </w:pPr>
      <w:r>
        <w:rPr>
          <w:rFonts w:ascii="Arial" w:hAnsi="Arial" w:cs="Arial"/>
          <w:sz w:val="22"/>
          <w:szCs w:val="22"/>
        </w:rPr>
        <w:t xml:space="preserve">Om goed te kunnen werken in een </w:t>
      </w:r>
      <w:r w:rsidR="003B22AB">
        <w:rPr>
          <w:rFonts w:ascii="Arial" w:hAnsi="Arial" w:cs="Arial"/>
          <w:sz w:val="22"/>
          <w:szCs w:val="22"/>
        </w:rPr>
        <w:t>multidisciplinaire</w:t>
      </w:r>
      <w:r>
        <w:rPr>
          <w:rFonts w:ascii="Arial" w:hAnsi="Arial" w:cs="Arial"/>
          <w:sz w:val="22"/>
          <w:szCs w:val="22"/>
        </w:rPr>
        <w:t xml:space="preserve"> groep, is het van belang </w:t>
      </w:r>
      <w:r w:rsidR="009A2B3C">
        <w:rPr>
          <w:rFonts w:ascii="Arial" w:hAnsi="Arial" w:cs="Arial"/>
          <w:sz w:val="22"/>
          <w:szCs w:val="22"/>
        </w:rPr>
        <w:t xml:space="preserve">dat er een basis startniveau is. Dit is het primaire doel van de voorbereidingsopdrachten. </w:t>
      </w:r>
      <w:r w:rsidR="009A2B3C">
        <w:rPr>
          <w:rFonts w:ascii="Arial" w:hAnsi="Arial" w:cs="Arial"/>
          <w:sz w:val="22"/>
          <w:szCs w:val="22"/>
        </w:rPr>
        <w:br/>
        <w:t xml:space="preserve">De facultatieve opgaven zijn ter verdieping. </w:t>
      </w:r>
      <w:r w:rsidR="008D5C8A">
        <w:rPr>
          <w:rFonts w:ascii="Arial" w:hAnsi="Arial" w:cs="Arial"/>
          <w:sz w:val="22"/>
          <w:szCs w:val="22"/>
        </w:rPr>
        <w:br/>
        <w:t xml:space="preserve">De docenten ontvangen een terugkoppeling van de </w:t>
      </w:r>
      <w:r w:rsidR="00FB0DB9">
        <w:rPr>
          <w:rFonts w:ascii="Arial" w:hAnsi="Arial" w:cs="Arial"/>
          <w:sz w:val="22"/>
          <w:szCs w:val="22"/>
        </w:rPr>
        <w:t xml:space="preserve">gemaakte </w:t>
      </w:r>
      <w:r w:rsidR="008D5C8A">
        <w:rPr>
          <w:rFonts w:ascii="Arial" w:hAnsi="Arial" w:cs="Arial"/>
          <w:sz w:val="22"/>
          <w:szCs w:val="22"/>
        </w:rPr>
        <w:t>opdrachten en stichting PAL gebruikt de antwoorden om onderzoek te doen</w:t>
      </w:r>
      <w:r w:rsidR="00501816">
        <w:rPr>
          <w:rFonts w:ascii="Arial" w:hAnsi="Arial" w:cs="Arial"/>
          <w:sz w:val="22"/>
          <w:szCs w:val="22"/>
        </w:rPr>
        <w:t xml:space="preserve"> en aanbod te creëren </w:t>
      </w:r>
      <w:r w:rsidR="003B22AB">
        <w:rPr>
          <w:rFonts w:ascii="Arial" w:hAnsi="Arial" w:cs="Arial"/>
          <w:sz w:val="22"/>
          <w:szCs w:val="22"/>
        </w:rPr>
        <w:t>m.b.t.</w:t>
      </w:r>
      <w:r w:rsidR="00501816">
        <w:rPr>
          <w:rFonts w:ascii="Arial" w:hAnsi="Arial" w:cs="Arial"/>
          <w:sz w:val="22"/>
          <w:szCs w:val="22"/>
        </w:rPr>
        <w:t xml:space="preserve">. </w:t>
      </w:r>
      <w:r w:rsidR="008D5C8A">
        <w:rPr>
          <w:rFonts w:ascii="Arial" w:hAnsi="Arial" w:cs="Arial"/>
          <w:sz w:val="22"/>
          <w:szCs w:val="22"/>
        </w:rPr>
        <w:t xml:space="preserve">vragen en situaties die in jullie dagelijkse praktijk van belang zijn. </w:t>
      </w:r>
    </w:p>
    <w:p w14:paraId="6C961BE6" w14:textId="77777777" w:rsidR="00482E33" w:rsidRDefault="00482E33" w:rsidP="00482E33">
      <w:pPr>
        <w:pStyle w:val="Default"/>
        <w:rPr>
          <w:rFonts w:ascii="Arial" w:hAnsi="Arial" w:cs="Arial"/>
          <w:sz w:val="22"/>
          <w:szCs w:val="22"/>
        </w:rPr>
      </w:pPr>
    </w:p>
    <w:p w14:paraId="3DF68828" w14:textId="77777777" w:rsidR="00482E33" w:rsidRDefault="00482E33" w:rsidP="00482E33">
      <w:pPr>
        <w:pStyle w:val="Default"/>
        <w:rPr>
          <w:rFonts w:ascii="Arial" w:hAnsi="Arial" w:cs="Arial"/>
          <w:sz w:val="22"/>
          <w:szCs w:val="22"/>
        </w:rPr>
      </w:pPr>
    </w:p>
    <w:p w14:paraId="68A05046" w14:textId="6F473CF0" w:rsidR="00482E33" w:rsidRDefault="00482E33" w:rsidP="008D5C8A">
      <w:pPr>
        <w:pStyle w:val="Kop2"/>
      </w:pPr>
      <w:r>
        <w:t>Reflecterende opdrachten</w:t>
      </w:r>
    </w:p>
    <w:p w14:paraId="1AF9B3A8" w14:textId="59AF5D2E" w:rsidR="00AC0B86" w:rsidRDefault="00AC0B86" w:rsidP="00482E33">
      <w:pPr>
        <w:pStyle w:val="Default"/>
        <w:rPr>
          <w:rFonts w:ascii="Arial" w:hAnsi="Arial" w:cs="Arial"/>
          <w:sz w:val="22"/>
          <w:szCs w:val="22"/>
        </w:rPr>
      </w:pPr>
      <w:r>
        <w:rPr>
          <w:rFonts w:ascii="Arial" w:hAnsi="Arial" w:cs="Arial"/>
          <w:sz w:val="22"/>
          <w:szCs w:val="22"/>
        </w:rPr>
        <w:t>Reflectie is een belangrijke vorm van leren. Wat doe ik al, wat kan ik veranderen</w:t>
      </w:r>
      <w:r w:rsidR="008D5C8A">
        <w:rPr>
          <w:rFonts w:ascii="Arial" w:hAnsi="Arial" w:cs="Arial"/>
          <w:sz w:val="22"/>
          <w:szCs w:val="22"/>
        </w:rPr>
        <w:t xml:space="preserve">? </w:t>
      </w:r>
      <w:r w:rsidR="008D5C8A">
        <w:rPr>
          <w:rFonts w:ascii="Arial" w:hAnsi="Arial" w:cs="Arial"/>
          <w:sz w:val="22"/>
          <w:szCs w:val="22"/>
        </w:rPr>
        <w:br/>
        <w:t>Omdat we graag willen dat het geleerde wordt meegenomen naar de dagelijkse praktijk hechten we groot belang aan het inleveren van deze opdrachten.</w:t>
      </w:r>
    </w:p>
    <w:p w14:paraId="4E29D57D" w14:textId="35F00277" w:rsidR="00482E33" w:rsidRDefault="00482E33" w:rsidP="00482E33">
      <w:pPr>
        <w:pStyle w:val="Default"/>
        <w:rPr>
          <w:rFonts w:ascii="Arial" w:hAnsi="Arial" w:cs="Arial"/>
          <w:sz w:val="22"/>
          <w:szCs w:val="22"/>
        </w:rPr>
      </w:pPr>
    </w:p>
    <w:p w14:paraId="539B51D7" w14:textId="77777777" w:rsidR="00482E33" w:rsidRPr="00482E33" w:rsidRDefault="00482E33" w:rsidP="00482E33">
      <w:pPr>
        <w:pStyle w:val="Default"/>
        <w:rPr>
          <w:rStyle w:val="Kop1Char"/>
          <w:rFonts w:eastAsiaTheme="minorHAnsi"/>
          <w:b w:val="0"/>
          <w:color w:val="000000"/>
          <w:sz w:val="22"/>
          <w:szCs w:val="22"/>
          <w:lang w:eastAsia="en-US"/>
        </w:rPr>
      </w:pPr>
    </w:p>
    <w:p w14:paraId="754BCBD6" w14:textId="1B288B7B" w:rsidR="00D87935" w:rsidRDefault="00F84D36" w:rsidP="00D87935">
      <w:pPr>
        <w:spacing w:after="160" w:line="259" w:lineRule="auto"/>
        <w:rPr>
          <w:rStyle w:val="Kop1Char"/>
          <w:i/>
          <w:color w:val="auto"/>
          <w:sz w:val="22"/>
          <w:szCs w:val="22"/>
        </w:rPr>
      </w:pPr>
      <w:r>
        <w:rPr>
          <w:rStyle w:val="Kop1Char"/>
          <w:color w:val="auto"/>
          <w:sz w:val="22"/>
          <w:szCs w:val="22"/>
        </w:rPr>
        <w:t>Naamgeving document:</w:t>
      </w:r>
      <w:r>
        <w:rPr>
          <w:rStyle w:val="Kop1Char"/>
          <w:color w:val="auto"/>
          <w:sz w:val="22"/>
          <w:szCs w:val="22"/>
        </w:rPr>
        <w:br/>
      </w:r>
      <w:r w:rsidR="00D87935">
        <w:rPr>
          <w:rStyle w:val="Kop1Char"/>
          <w:color w:val="auto"/>
          <w:sz w:val="22"/>
          <w:szCs w:val="22"/>
        </w:rPr>
        <w:t xml:space="preserve"> (naamcursist) </w:t>
      </w:r>
      <w:proofErr w:type="spellStart"/>
      <w:r w:rsidR="00D87935">
        <w:rPr>
          <w:rStyle w:val="Kop1Char"/>
          <w:color w:val="auto"/>
          <w:sz w:val="22"/>
          <w:szCs w:val="22"/>
        </w:rPr>
        <w:t>Vdag</w:t>
      </w:r>
      <w:proofErr w:type="spellEnd"/>
      <w:r w:rsidR="00D87935">
        <w:rPr>
          <w:rStyle w:val="Kop1Char"/>
          <w:color w:val="auto"/>
          <w:sz w:val="22"/>
          <w:szCs w:val="22"/>
        </w:rPr>
        <w:t xml:space="preserve"> 1</w:t>
      </w:r>
      <w:r>
        <w:rPr>
          <w:rStyle w:val="Kop1Char"/>
          <w:color w:val="auto"/>
          <w:sz w:val="22"/>
          <w:szCs w:val="22"/>
        </w:rPr>
        <w:t xml:space="preserve"> of </w:t>
      </w:r>
      <w:proofErr w:type="spellStart"/>
      <w:r w:rsidR="00DB476A">
        <w:rPr>
          <w:rStyle w:val="Kop1Char"/>
          <w:color w:val="auto"/>
          <w:sz w:val="22"/>
          <w:szCs w:val="22"/>
        </w:rPr>
        <w:t>R</w:t>
      </w:r>
      <w:r>
        <w:rPr>
          <w:rStyle w:val="Kop1Char"/>
          <w:color w:val="auto"/>
          <w:sz w:val="22"/>
          <w:szCs w:val="22"/>
        </w:rPr>
        <w:t>dag</w:t>
      </w:r>
      <w:proofErr w:type="spellEnd"/>
      <w:r>
        <w:rPr>
          <w:rStyle w:val="Kop1Char"/>
          <w:color w:val="auto"/>
          <w:sz w:val="22"/>
          <w:szCs w:val="22"/>
        </w:rPr>
        <w:t xml:space="preserve"> 1</w:t>
      </w:r>
      <w:r w:rsidR="00DB476A">
        <w:rPr>
          <w:rStyle w:val="Kop1Char"/>
          <w:color w:val="auto"/>
          <w:sz w:val="22"/>
          <w:szCs w:val="22"/>
        </w:rPr>
        <w:br/>
      </w:r>
      <w:r w:rsidR="00DB476A" w:rsidRPr="00DB476A">
        <w:rPr>
          <w:rStyle w:val="Kop1Char"/>
          <w:color w:val="auto"/>
          <w:sz w:val="16"/>
          <w:szCs w:val="16"/>
        </w:rPr>
        <w:t xml:space="preserve"> (V=voorbereiding)( R=reflectie)</w:t>
      </w:r>
      <w:r w:rsidR="00DF6B53" w:rsidRPr="00DB476A">
        <w:rPr>
          <w:rStyle w:val="Kop1Char"/>
          <w:color w:val="auto"/>
          <w:sz w:val="16"/>
          <w:szCs w:val="16"/>
        </w:rPr>
        <w:br/>
      </w:r>
    </w:p>
    <w:p w14:paraId="2CEDABDF" w14:textId="403E4BEF" w:rsidR="00D87935" w:rsidRPr="00CE4D88" w:rsidRDefault="00D87935" w:rsidP="00D87935">
      <w:pPr>
        <w:spacing w:after="160" w:line="259" w:lineRule="auto"/>
        <w:rPr>
          <w:rFonts w:eastAsia="Cambria" w:cs="Arial"/>
          <w:sz w:val="22"/>
          <w:szCs w:val="22"/>
        </w:rPr>
      </w:pPr>
      <w:r w:rsidRPr="00CE4D88">
        <w:rPr>
          <w:rFonts w:eastAsia="Cambria" w:cs="Arial"/>
          <w:sz w:val="22"/>
          <w:szCs w:val="22"/>
        </w:rPr>
        <w:t>Alle artikelen zijn te vinden op:</w:t>
      </w:r>
    </w:p>
    <w:p w14:paraId="6F95DADD" w14:textId="25D14713" w:rsidR="00CA28E7" w:rsidRPr="00DD591D" w:rsidRDefault="008E21EE" w:rsidP="00D87935">
      <w:pPr>
        <w:spacing w:after="160" w:line="259" w:lineRule="auto"/>
        <w:rPr>
          <w:rStyle w:val="Hyperlink"/>
          <w:rFonts w:eastAsia="Cambria" w:cs="Arial"/>
          <w:b w:val="0"/>
          <w:sz w:val="24"/>
          <w:szCs w:val="24"/>
        </w:rPr>
      </w:pPr>
      <w:hyperlink r:id="rId9" w:history="1">
        <w:r w:rsidR="00501816" w:rsidRPr="00DD591D">
          <w:rPr>
            <w:rStyle w:val="Hyperlink"/>
            <w:b w:val="0"/>
            <w:sz w:val="24"/>
            <w:szCs w:val="24"/>
          </w:rPr>
          <w:t>https://www.kinderpalliatief.nl/Professionals/Kennis/Detail-Prof/documentatie-behorend-bij-de-3-daagse-basistraining-kinderpalliatieve-zorg</w:t>
        </w:r>
      </w:hyperlink>
      <w:r w:rsidR="00DD591D">
        <w:rPr>
          <w:b w:val="0"/>
          <w:sz w:val="24"/>
          <w:szCs w:val="24"/>
        </w:rPr>
        <w:t xml:space="preserve"> </w:t>
      </w:r>
    </w:p>
    <w:p w14:paraId="2D694906" w14:textId="77777777" w:rsidR="0040257E" w:rsidRDefault="0040257E">
      <w:pPr>
        <w:spacing w:after="160" w:line="259" w:lineRule="auto"/>
        <w:rPr>
          <w:rStyle w:val="Hyperlink"/>
          <w:rFonts w:eastAsia="Cambria" w:cs="Arial"/>
          <w:b w:val="0"/>
          <w:sz w:val="22"/>
          <w:szCs w:val="22"/>
        </w:rPr>
      </w:pPr>
      <w:r>
        <w:rPr>
          <w:rStyle w:val="Hyperlink"/>
          <w:rFonts w:eastAsia="Cambria" w:cs="Arial"/>
          <w:b w:val="0"/>
          <w:sz w:val="22"/>
          <w:szCs w:val="22"/>
        </w:rPr>
        <w:br w:type="page"/>
      </w:r>
    </w:p>
    <w:p w14:paraId="3B23471E" w14:textId="122C070F" w:rsidR="0040257E" w:rsidRPr="00911D93" w:rsidRDefault="0040257E" w:rsidP="0040257E">
      <w:pPr>
        <w:pStyle w:val="Kop1"/>
      </w:pPr>
      <w:r w:rsidRPr="00911D93">
        <w:lastRenderedPageBreak/>
        <w:t>Dagprogramma Dag 1</w:t>
      </w:r>
      <w:r w:rsidRPr="00911D93">
        <w:br/>
      </w:r>
    </w:p>
    <w:p w14:paraId="536C1EDE" w14:textId="77777777" w:rsidR="0040257E" w:rsidRPr="00911D93" w:rsidRDefault="0040257E" w:rsidP="0040257E">
      <w:pPr>
        <w:rPr>
          <w:sz w:val="22"/>
          <w:szCs w:val="22"/>
        </w:rPr>
      </w:pPr>
    </w:p>
    <w:tbl>
      <w:tblPr>
        <w:tblW w:w="9253" w:type="dxa"/>
        <w:jc w:val="center"/>
        <w:tblBorders>
          <w:top w:val="single" w:sz="4" w:space="0" w:color="auto"/>
          <w:bottom w:val="single" w:sz="4" w:space="0" w:color="auto"/>
        </w:tblBorders>
        <w:tblLayout w:type="fixed"/>
        <w:tblLook w:val="00A0" w:firstRow="1" w:lastRow="0" w:firstColumn="1" w:lastColumn="0" w:noHBand="0" w:noVBand="0"/>
      </w:tblPr>
      <w:tblGrid>
        <w:gridCol w:w="1651"/>
        <w:gridCol w:w="5034"/>
        <w:gridCol w:w="2568"/>
      </w:tblGrid>
      <w:tr w:rsidR="0040257E" w:rsidRPr="00911D93" w14:paraId="1D47D804" w14:textId="77777777" w:rsidTr="00561D38">
        <w:trPr>
          <w:trHeight w:val="397"/>
          <w:jc w:val="center"/>
        </w:trPr>
        <w:tc>
          <w:tcPr>
            <w:tcW w:w="1651" w:type="dxa"/>
            <w:tcBorders>
              <w:top w:val="nil"/>
              <w:bottom w:val="single" w:sz="4" w:space="0" w:color="auto"/>
            </w:tcBorders>
          </w:tcPr>
          <w:p w14:paraId="75E903BC" w14:textId="77777777" w:rsidR="0040257E" w:rsidRPr="00911D93" w:rsidRDefault="0040257E" w:rsidP="00561D38">
            <w:pPr>
              <w:rPr>
                <w:rFonts w:cs="Arial"/>
                <w:b w:val="0"/>
                <w:sz w:val="22"/>
                <w:szCs w:val="22"/>
              </w:rPr>
            </w:pPr>
            <w:r w:rsidRPr="00911D93">
              <w:rPr>
                <w:rFonts w:cs="Arial"/>
                <w:b w:val="0"/>
                <w:sz w:val="22"/>
                <w:szCs w:val="22"/>
              </w:rPr>
              <w:t>Tijd</w:t>
            </w:r>
          </w:p>
        </w:tc>
        <w:tc>
          <w:tcPr>
            <w:tcW w:w="5034" w:type="dxa"/>
            <w:tcBorders>
              <w:top w:val="nil"/>
              <w:bottom w:val="single" w:sz="4" w:space="0" w:color="auto"/>
            </w:tcBorders>
          </w:tcPr>
          <w:p w14:paraId="07414261" w14:textId="77777777" w:rsidR="0040257E" w:rsidRPr="00911D93" w:rsidRDefault="0040257E" w:rsidP="00561D38">
            <w:pPr>
              <w:rPr>
                <w:rFonts w:cs="Arial"/>
                <w:b w:val="0"/>
                <w:sz w:val="22"/>
                <w:szCs w:val="22"/>
              </w:rPr>
            </w:pPr>
            <w:r w:rsidRPr="00911D93">
              <w:rPr>
                <w:rFonts w:cs="Arial"/>
                <w:b w:val="0"/>
                <w:sz w:val="22"/>
                <w:szCs w:val="22"/>
              </w:rPr>
              <w:t>Onderwerp</w:t>
            </w:r>
          </w:p>
        </w:tc>
        <w:tc>
          <w:tcPr>
            <w:tcW w:w="2568" w:type="dxa"/>
            <w:tcBorders>
              <w:top w:val="nil"/>
              <w:bottom w:val="single" w:sz="4" w:space="0" w:color="auto"/>
            </w:tcBorders>
          </w:tcPr>
          <w:p w14:paraId="6D9C391C" w14:textId="77777777" w:rsidR="0040257E" w:rsidRPr="00911D93" w:rsidRDefault="0040257E" w:rsidP="00561D38">
            <w:pPr>
              <w:rPr>
                <w:rFonts w:cs="Arial"/>
                <w:b w:val="0"/>
                <w:sz w:val="22"/>
                <w:szCs w:val="22"/>
              </w:rPr>
            </w:pPr>
            <w:r w:rsidRPr="00911D93">
              <w:rPr>
                <w:rFonts w:cs="Arial"/>
                <w:b w:val="0"/>
                <w:sz w:val="22"/>
                <w:szCs w:val="22"/>
              </w:rPr>
              <w:t>Docent</w:t>
            </w:r>
          </w:p>
        </w:tc>
      </w:tr>
      <w:tr w:rsidR="0040257E" w:rsidRPr="00911D93" w14:paraId="65AF4F0B" w14:textId="77777777" w:rsidTr="00561D38">
        <w:trPr>
          <w:trHeight w:val="397"/>
          <w:jc w:val="center"/>
        </w:trPr>
        <w:tc>
          <w:tcPr>
            <w:tcW w:w="1651" w:type="dxa"/>
            <w:tcBorders>
              <w:top w:val="single" w:sz="4" w:space="0" w:color="auto"/>
              <w:bottom w:val="single" w:sz="4" w:space="0" w:color="auto"/>
            </w:tcBorders>
          </w:tcPr>
          <w:p w14:paraId="6836DA0E" w14:textId="77777777" w:rsidR="0040257E" w:rsidRPr="00911D93" w:rsidRDefault="0040257E" w:rsidP="00561D38">
            <w:pPr>
              <w:rPr>
                <w:rFonts w:cs="Arial"/>
                <w:b w:val="0"/>
                <w:sz w:val="22"/>
                <w:szCs w:val="22"/>
              </w:rPr>
            </w:pPr>
            <w:r w:rsidRPr="00911D93">
              <w:rPr>
                <w:rFonts w:cs="Arial"/>
                <w:b w:val="0"/>
                <w:sz w:val="22"/>
                <w:szCs w:val="22"/>
              </w:rPr>
              <w:t>9.30-09.45</w:t>
            </w:r>
          </w:p>
          <w:p w14:paraId="1B584BAA" w14:textId="77777777" w:rsidR="0040257E" w:rsidRPr="00911D93" w:rsidRDefault="0040257E" w:rsidP="00561D38">
            <w:pPr>
              <w:rPr>
                <w:rFonts w:cs="Arial"/>
                <w:b w:val="0"/>
                <w:sz w:val="22"/>
                <w:szCs w:val="22"/>
              </w:rPr>
            </w:pPr>
          </w:p>
        </w:tc>
        <w:tc>
          <w:tcPr>
            <w:tcW w:w="5034" w:type="dxa"/>
            <w:tcBorders>
              <w:top w:val="single" w:sz="4" w:space="0" w:color="auto"/>
              <w:bottom w:val="single" w:sz="4" w:space="0" w:color="auto"/>
            </w:tcBorders>
          </w:tcPr>
          <w:p w14:paraId="255B86E9" w14:textId="77777777" w:rsidR="0040257E" w:rsidRPr="00911D93" w:rsidRDefault="0040257E" w:rsidP="00561D38">
            <w:pPr>
              <w:rPr>
                <w:rFonts w:cs="Arial"/>
                <w:b w:val="0"/>
                <w:sz w:val="22"/>
                <w:szCs w:val="22"/>
              </w:rPr>
            </w:pPr>
            <w:r w:rsidRPr="00911D93">
              <w:rPr>
                <w:rFonts w:cs="Arial"/>
                <w:b w:val="0"/>
                <w:sz w:val="22"/>
                <w:szCs w:val="22"/>
              </w:rPr>
              <w:t>Intro over de training en kennismaking</w:t>
            </w:r>
          </w:p>
          <w:p w14:paraId="43535D6E" w14:textId="77777777" w:rsidR="0040257E" w:rsidRPr="00911D93" w:rsidRDefault="0040257E" w:rsidP="00561D38">
            <w:pPr>
              <w:rPr>
                <w:rFonts w:cs="Arial"/>
                <w:b w:val="0"/>
                <w:sz w:val="22"/>
                <w:szCs w:val="22"/>
              </w:rPr>
            </w:pPr>
          </w:p>
        </w:tc>
        <w:tc>
          <w:tcPr>
            <w:tcW w:w="2568" w:type="dxa"/>
            <w:tcBorders>
              <w:top w:val="single" w:sz="4" w:space="0" w:color="auto"/>
              <w:bottom w:val="single" w:sz="4" w:space="0" w:color="auto"/>
            </w:tcBorders>
          </w:tcPr>
          <w:p w14:paraId="7034150F" w14:textId="77777777" w:rsidR="0040257E" w:rsidRPr="00911D93" w:rsidRDefault="0040257E" w:rsidP="00561D38">
            <w:pPr>
              <w:rPr>
                <w:rFonts w:cs="Arial"/>
                <w:b w:val="0"/>
                <w:sz w:val="22"/>
                <w:szCs w:val="22"/>
              </w:rPr>
            </w:pPr>
            <w:r w:rsidRPr="00911D93">
              <w:rPr>
                <w:rFonts w:cs="Arial"/>
                <w:b w:val="0"/>
                <w:sz w:val="22"/>
                <w:szCs w:val="22"/>
              </w:rPr>
              <w:t>Ellen Dijkstra</w:t>
            </w:r>
          </w:p>
          <w:p w14:paraId="1918C0F6" w14:textId="77777777" w:rsidR="0040257E" w:rsidRPr="00911D93" w:rsidRDefault="0040257E" w:rsidP="00561D38">
            <w:pPr>
              <w:rPr>
                <w:rFonts w:cs="Arial"/>
                <w:b w:val="0"/>
                <w:sz w:val="22"/>
                <w:szCs w:val="22"/>
              </w:rPr>
            </w:pPr>
            <w:r w:rsidRPr="00911D93">
              <w:rPr>
                <w:rFonts w:cs="Arial"/>
                <w:b w:val="0"/>
                <w:sz w:val="22"/>
                <w:szCs w:val="22"/>
              </w:rPr>
              <w:t>(stichting Pal)</w:t>
            </w:r>
          </w:p>
        </w:tc>
      </w:tr>
      <w:tr w:rsidR="0040257E" w:rsidRPr="00911D93" w14:paraId="55D7F5C5" w14:textId="77777777" w:rsidTr="00561D38">
        <w:trPr>
          <w:trHeight w:val="397"/>
          <w:jc w:val="center"/>
        </w:trPr>
        <w:tc>
          <w:tcPr>
            <w:tcW w:w="1651" w:type="dxa"/>
            <w:tcBorders>
              <w:top w:val="single" w:sz="4" w:space="0" w:color="auto"/>
              <w:bottom w:val="single" w:sz="4" w:space="0" w:color="auto"/>
            </w:tcBorders>
          </w:tcPr>
          <w:p w14:paraId="1178433F" w14:textId="77777777" w:rsidR="0040257E" w:rsidRPr="00911D93" w:rsidRDefault="0040257E" w:rsidP="00561D38">
            <w:pPr>
              <w:rPr>
                <w:rFonts w:cs="Arial"/>
                <w:b w:val="0"/>
                <w:sz w:val="22"/>
                <w:szCs w:val="22"/>
              </w:rPr>
            </w:pPr>
            <w:r w:rsidRPr="00911D93">
              <w:rPr>
                <w:rFonts w:cs="Arial"/>
                <w:b w:val="0"/>
                <w:sz w:val="22"/>
                <w:szCs w:val="22"/>
              </w:rPr>
              <w:t>09.45- 10.30</w:t>
            </w:r>
          </w:p>
          <w:p w14:paraId="4DB89117" w14:textId="77777777" w:rsidR="0040257E" w:rsidRPr="00911D93" w:rsidRDefault="0040257E" w:rsidP="00561D38">
            <w:pPr>
              <w:rPr>
                <w:rFonts w:cs="Arial"/>
                <w:b w:val="0"/>
                <w:sz w:val="22"/>
                <w:szCs w:val="22"/>
              </w:rPr>
            </w:pPr>
          </w:p>
          <w:p w14:paraId="3CA30AF4" w14:textId="77777777" w:rsidR="0040257E" w:rsidRPr="00911D93" w:rsidRDefault="0040257E" w:rsidP="00561D38">
            <w:pPr>
              <w:rPr>
                <w:rFonts w:cs="Arial"/>
                <w:b w:val="0"/>
                <w:sz w:val="22"/>
                <w:szCs w:val="22"/>
              </w:rPr>
            </w:pPr>
          </w:p>
          <w:p w14:paraId="55E8062F" w14:textId="77777777" w:rsidR="0040257E" w:rsidRPr="00911D93" w:rsidRDefault="0040257E" w:rsidP="00561D38">
            <w:pPr>
              <w:rPr>
                <w:rFonts w:cs="Arial"/>
                <w:b w:val="0"/>
                <w:sz w:val="22"/>
                <w:szCs w:val="22"/>
              </w:rPr>
            </w:pPr>
          </w:p>
          <w:p w14:paraId="41422738" w14:textId="77777777" w:rsidR="0040257E" w:rsidRPr="00911D93" w:rsidRDefault="0040257E" w:rsidP="00561D38">
            <w:pPr>
              <w:rPr>
                <w:rFonts w:cs="Arial"/>
                <w:b w:val="0"/>
                <w:sz w:val="22"/>
                <w:szCs w:val="22"/>
              </w:rPr>
            </w:pPr>
          </w:p>
        </w:tc>
        <w:tc>
          <w:tcPr>
            <w:tcW w:w="5034" w:type="dxa"/>
            <w:tcBorders>
              <w:top w:val="single" w:sz="4" w:space="0" w:color="auto"/>
              <w:bottom w:val="single" w:sz="4" w:space="0" w:color="auto"/>
            </w:tcBorders>
          </w:tcPr>
          <w:p w14:paraId="21E769A2" w14:textId="77777777" w:rsidR="0040257E" w:rsidRPr="00911D93" w:rsidRDefault="0040257E" w:rsidP="00561D38">
            <w:pPr>
              <w:rPr>
                <w:rFonts w:cs="Arial"/>
                <w:b w:val="0"/>
                <w:sz w:val="22"/>
                <w:szCs w:val="22"/>
              </w:rPr>
            </w:pPr>
            <w:r w:rsidRPr="00911D93">
              <w:rPr>
                <w:rFonts w:cs="Arial"/>
                <w:b w:val="0"/>
                <w:sz w:val="22"/>
                <w:szCs w:val="22"/>
              </w:rPr>
              <w:t>Nadere kennismaking met het thema: Palliatieve zorg voor kinderen.</w:t>
            </w:r>
          </w:p>
          <w:p w14:paraId="45CC40F8" w14:textId="69010208" w:rsidR="0040257E" w:rsidRPr="00911D93" w:rsidRDefault="0040257E" w:rsidP="00561D38">
            <w:pPr>
              <w:rPr>
                <w:rFonts w:cs="Arial"/>
                <w:b w:val="0"/>
                <w:sz w:val="22"/>
                <w:szCs w:val="22"/>
              </w:rPr>
            </w:pPr>
            <w:r w:rsidRPr="00911D93">
              <w:rPr>
                <w:rFonts w:cs="Arial"/>
                <w:b w:val="0"/>
                <w:sz w:val="22"/>
                <w:szCs w:val="22"/>
              </w:rPr>
              <w:t>(integrale benadering, van diagnose tot en met nazorg, ontwikkelingen en organisatie van zorg</w:t>
            </w:r>
            <w:r w:rsidR="00F90C2A">
              <w:rPr>
                <w:rFonts w:cs="Arial"/>
                <w:b w:val="0"/>
                <w:sz w:val="22"/>
                <w:szCs w:val="22"/>
              </w:rPr>
              <w:t>, Netwerken</w:t>
            </w:r>
            <w:r w:rsidRPr="00911D93">
              <w:rPr>
                <w:rFonts w:cs="Arial"/>
                <w:b w:val="0"/>
                <w:sz w:val="22"/>
                <w:szCs w:val="22"/>
              </w:rPr>
              <w:t>)</w:t>
            </w:r>
          </w:p>
          <w:p w14:paraId="47E5511F" w14:textId="77777777" w:rsidR="0040257E" w:rsidRPr="00911D93" w:rsidRDefault="0040257E" w:rsidP="00561D38">
            <w:pPr>
              <w:rPr>
                <w:rFonts w:cs="Arial"/>
                <w:b w:val="0"/>
                <w:sz w:val="22"/>
                <w:szCs w:val="22"/>
              </w:rPr>
            </w:pPr>
          </w:p>
        </w:tc>
        <w:tc>
          <w:tcPr>
            <w:tcW w:w="2568" w:type="dxa"/>
            <w:tcBorders>
              <w:top w:val="single" w:sz="4" w:space="0" w:color="auto"/>
              <w:bottom w:val="single" w:sz="4" w:space="0" w:color="auto"/>
            </w:tcBorders>
          </w:tcPr>
          <w:p w14:paraId="4365E2BC" w14:textId="77777777" w:rsidR="0040257E" w:rsidRPr="00911D93" w:rsidRDefault="0040257E" w:rsidP="00561D38">
            <w:pPr>
              <w:rPr>
                <w:rFonts w:cs="Arial"/>
                <w:b w:val="0"/>
                <w:sz w:val="22"/>
                <w:szCs w:val="22"/>
              </w:rPr>
            </w:pPr>
            <w:r w:rsidRPr="00911D93">
              <w:rPr>
                <w:rFonts w:cs="Arial"/>
                <w:b w:val="0"/>
                <w:sz w:val="22"/>
                <w:szCs w:val="22"/>
              </w:rPr>
              <w:t>Meggi Schuiling</w:t>
            </w:r>
          </w:p>
          <w:p w14:paraId="36B82349" w14:textId="77777777" w:rsidR="0040257E" w:rsidRPr="00911D93" w:rsidRDefault="0040257E" w:rsidP="00561D38">
            <w:pPr>
              <w:rPr>
                <w:rFonts w:cs="Arial"/>
                <w:b w:val="0"/>
                <w:sz w:val="22"/>
                <w:szCs w:val="22"/>
              </w:rPr>
            </w:pPr>
            <w:r w:rsidRPr="00911D93">
              <w:rPr>
                <w:rFonts w:cs="Arial"/>
                <w:b w:val="0"/>
                <w:sz w:val="22"/>
                <w:szCs w:val="22"/>
              </w:rPr>
              <w:t>(Directeur Stichting Pal)</w:t>
            </w:r>
          </w:p>
          <w:p w14:paraId="512E6AF4" w14:textId="77777777" w:rsidR="0040257E" w:rsidRPr="00911D93" w:rsidRDefault="0040257E" w:rsidP="00561D38">
            <w:pPr>
              <w:rPr>
                <w:rFonts w:cs="Arial"/>
                <w:b w:val="0"/>
                <w:sz w:val="22"/>
                <w:szCs w:val="22"/>
              </w:rPr>
            </w:pPr>
          </w:p>
          <w:p w14:paraId="7CC9FEC2" w14:textId="77777777" w:rsidR="0040257E" w:rsidRPr="00911D93" w:rsidRDefault="0040257E" w:rsidP="00561D38">
            <w:pPr>
              <w:rPr>
                <w:rFonts w:cs="Arial"/>
                <w:b w:val="0"/>
                <w:sz w:val="22"/>
                <w:szCs w:val="22"/>
              </w:rPr>
            </w:pPr>
          </w:p>
          <w:p w14:paraId="6C3F5CCC" w14:textId="77777777" w:rsidR="0040257E" w:rsidRPr="00911D93" w:rsidRDefault="0040257E" w:rsidP="00561D38">
            <w:pPr>
              <w:rPr>
                <w:rFonts w:cs="Arial"/>
                <w:b w:val="0"/>
                <w:sz w:val="22"/>
                <w:szCs w:val="22"/>
              </w:rPr>
            </w:pPr>
          </w:p>
        </w:tc>
      </w:tr>
      <w:tr w:rsidR="0040257E" w:rsidRPr="00911D93" w14:paraId="123C78E4" w14:textId="77777777" w:rsidTr="00561D38">
        <w:trPr>
          <w:trHeight w:val="397"/>
          <w:jc w:val="center"/>
        </w:trPr>
        <w:tc>
          <w:tcPr>
            <w:tcW w:w="1651" w:type="dxa"/>
            <w:tcBorders>
              <w:top w:val="single" w:sz="4" w:space="0" w:color="auto"/>
              <w:bottom w:val="single" w:sz="4" w:space="0" w:color="auto"/>
            </w:tcBorders>
          </w:tcPr>
          <w:p w14:paraId="58FC638D" w14:textId="54158FFE" w:rsidR="0040257E" w:rsidRPr="00911D93" w:rsidRDefault="0040257E" w:rsidP="00561D38">
            <w:pPr>
              <w:rPr>
                <w:rFonts w:cs="Arial"/>
                <w:b w:val="0"/>
                <w:sz w:val="22"/>
                <w:szCs w:val="22"/>
              </w:rPr>
            </w:pPr>
            <w:r w:rsidRPr="00911D93">
              <w:rPr>
                <w:rFonts w:cs="Arial"/>
                <w:b w:val="0"/>
                <w:sz w:val="22"/>
                <w:szCs w:val="22"/>
              </w:rPr>
              <w:t>10.45-12.</w:t>
            </w:r>
            <w:r w:rsidR="00812AD0" w:rsidRPr="00911D93">
              <w:rPr>
                <w:rFonts w:cs="Arial"/>
                <w:b w:val="0"/>
                <w:sz w:val="22"/>
                <w:szCs w:val="22"/>
              </w:rPr>
              <w:t>30</w:t>
            </w:r>
          </w:p>
          <w:p w14:paraId="65840205" w14:textId="77777777" w:rsidR="0040257E" w:rsidRPr="00911D93" w:rsidRDefault="0040257E" w:rsidP="00561D38">
            <w:pPr>
              <w:rPr>
                <w:rFonts w:cs="Arial"/>
                <w:b w:val="0"/>
                <w:sz w:val="22"/>
                <w:szCs w:val="22"/>
              </w:rPr>
            </w:pPr>
          </w:p>
          <w:p w14:paraId="144E65F1" w14:textId="77777777" w:rsidR="0040257E" w:rsidRPr="00911D93" w:rsidRDefault="0040257E" w:rsidP="00561D38">
            <w:pPr>
              <w:rPr>
                <w:rFonts w:cs="Arial"/>
                <w:b w:val="0"/>
                <w:sz w:val="22"/>
                <w:szCs w:val="22"/>
              </w:rPr>
            </w:pPr>
          </w:p>
        </w:tc>
        <w:tc>
          <w:tcPr>
            <w:tcW w:w="5034" w:type="dxa"/>
            <w:tcBorders>
              <w:top w:val="single" w:sz="4" w:space="0" w:color="auto"/>
              <w:bottom w:val="single" w:sz="4" w:space="0" w:color="auto"/>
            </w:tcBorders>
          </w:tcPr>
          <w:p w14:paraId="1EA98626" w14:textId="77777777" w:rsidR="0040257E" w:rsidRPr="00911D93" w:rsidRDefault="0040257E" w:rsidP="00561D38">
            <w:pPr>
              <w:rPr>
                <w:rFonts w:cs="Arial"/>
                <w:b w:val="0"/>
                <w:sz w:val="22"/>
                <w:szCs w:val="22"/>
              </w:rPr>
            </w:pPr>
            <w:r w:rsidRPr="00911D93">
              <w:rPr>
                <w:rFonts w:cs="Arial"/>
                <w:b w:val="0"/>
                <w:sz w:val="22"/>
                <w:szCs w:val="22"/>
              </w:rPr>
              <w:t>Begeleiden van ouders bij verlies (systeembenadering, coping, angst, communicatie)</w:t>
            </w:r>
          </w:p>
        </w:tc>
        <w:tc>
          <w:tcPr>
            <w:tcW w:w="2568" w:type="dxa"/>
            <w:tcBorders>
              <w:top w:val="single" w:sz="4" w:space="0" w:color="auto"/>
              <w:bottom w:val="single" w:sz="4" w:space="0" w:color="auto"/>
            </w:tcBorders>
          </w:tcPr>
          <w:p w14:paraId="688C311A" w14:textId="77777777" w:rsidR="0040257E" w:rsidRPr="00911D93" w:rsidRDefault="0040257E" w:rsidP="00561D38">
            <w:pPr>
              <w:rPr>
                <w:rFonts w:cs="Arial"/>
                <w:b w:val="0"/>
                <w:sz w:val="22"/>
                <w:szCs w:val="22"/>
              </w:rPr>
            </w:pPr>
            <w:r w:rsidRPr="00911D93">
              <w:rPr>
                <w:rFonts w:cs="Arial"/>
                <w:b w:val="0"/>
                <w:sz w:val="22"/>
                <w:szCs w:val="22"/>
              </w:rPr>
              <w:t>Marijke Kars  (kinderverpleegkundige, onderzoeker)</w:t>
            </w:r>
          </w:p>
          <w:p w14:paraId="65448F5B" w14:textId="77777777" w:rsidR="0040257E" w:rsidRPr="00911D93" w:rsidRDefault="0040257E" w:rsidP="00561D38">
            <w:pPr>
              <w:rPr>
                <w:rFonts w:cs="Arial"/>
                <w:b w:val="0"/>
                <w:sz w:val="22"/>
                <w:szCs w:val="22"/>
              </w:rPr>
            </w:pPr>
          </w:p>
        </w:tc>
      </w:tr>
      <w:tr w:rsidR="0040257E" w:rsidRPr="00911D93" w14:paraId="2ADFC830" w14:textId="77777777" w:rsidTr="00561D38">
        <w:trPr>
          <w:trHeight w:val="397"/>
          <w:jc w:val="center"/>
        </w:trPr>
        <w:tc>
          <w:tcPr>
            <w:tcW w:w="1651" w:type="dxa"/>
            <w:tcBorders>
              <w:top w:val="single" w:sz="4" w:space="0" w:color="auto"/>
              <w:bottom w:val="single" w:sz="4" w:space="0" w:color="auto"/>
            </w:tcBorders>
          </w:tcPr>
          <w:p w14:paraId="34F68CB5" w14:textId="5CC86D72" w:rsidR="0040257E" w:rsidRPr="008E21EE" w:rsidRDefault="0040257E" w:rsidP="00561D38">
            <w:pPr>
              <w:rPr>
                <w:rFonts w:cs="Arial"/>
                <w:b w:val="0"/>
                <w:i/>
                <w:sz w:val="22"/>
                <w:szCs w:val="22"/>
              </w:rPr>
            </w:pPr>
            <w:r w:rsidRPr="008E21EE">
              <w:rPr>
                <w:rFonts w:cs="Arial"/>
                <w:b w:val="0"/>
                <w:i/>
                <w:sz w:val="22"/>
                <w:szCs w:val="22"/>
              </w:rPr>
              <w:t>12.</w:t>
            </w:r>
            <w:r w:rsidR="0019102D" w:rsidRPr="008E21EE">
              <w:rPr>
                <w:rFonts w:cs="Arial"/>
                <w:b w:val="0"/>
                <w:i/>
                <w:sz w:val="22"/>
                <w:szCs w:val="22"/>
              </w:rPr>
              <w:t>30</w:t>
            </w:r>
            <w:r w:rsidRPr="008E21EE">
              <w:rPr>
                <w:rFonts w:cs="Arial"/>
                <w:b w:val="0"/>
                <w:i/>
                <w:sz w:val="22"/>
                <w:szCs w:val="22"/>
              </w:rPr>
              <w:t>-13.</w:t>
            </w:r>
            <w:r w:rsidR="0019102D" w:rsidRPr="008E21EE">
              <w:rPr>
                <w:rFonts w:cs="Arial"/>
                <w:b w:val="0"/>
                <w:i/>
                <w:sz w:val="22"/>
                <w:szCs w:val="22"/>
              </w:rPr>
              <w:t>10</w:t>
            </w:r>
          </w:p>
          <w:p w14:paraId="7180D956" w14:textId="77777777" w:rsidR="0040257E" w:rsidRPr="008E21EE" w:rsidRDefault="0040257E" w:rsidP="00561D38">
            <w:pPr>
              <w:rPr>
                <w:rFonts w:cs="Arial"/>
                <w:b w:val="0"/>
                <w:i/>
                <w:sz w:val="22"/>
                <w:szCs w:val="22"/>
              </w:rPr>
            </w:pPr>
          </w:p>
        </w:tc>
        <w:tc>
          <w:tcPr>
            <w:tcW w:w="5034" w:type="dxa"/>
            <w:tcBorders>
              <w:top w:val="single" w:sz="4" w:space="0" w:color="auto"/>
              <w:bottom w:val="single" w:sz="4" w:space="0" w:color="auto"/>
            </w:tcBorders>
          </w:tcPr>
          <w:p w14:paraId="771EB36C" w14:textId="77777777" w:rsidR="0040257E" w:rsidRPr="008E21EE" w:rsidRDefault="0040257E" w:rsidP="00561D38">
            <w:pPr>
              <w:rPr>
                <w:rFonts w:cs="Arial"/>
                <w:b w:val="0"/>
                <w:i/>
                <w:sz w:val="22"/>
                <w:szCs w:val="22"/>
              </w:rPr>
            </w:pPr>
            <w:r w:rsidRPr="008E21EE">
              <w:rPr>
                <w:rFonts w:cs="Arial"/>
                <w:b w:val="0"/>
                <w:i/>
                <w:sz w:val="22"/>
                <w:szCs w:val="22"/>
              </w:rPr>
              <w:t>Lunchpauze</w:t>
            </w:r>
          </w:p>
          <w:p w14:paraId="6FD627C0" w14:textId="77777777" w:rsidR="0040257E" w:rsidRPr="008E21EE" w:rsidRDefault="0040257E" w:rsidP="00561D38">
            <w:pPr>
              <w:rPr>
                <w:rFonts w:cs="Arial"/>
                <w:b w:val="0"/>
                <w:i/>
                <w:sz w:val="22"/>
                <w:szCs w:val="22"/>
              </w:rPr>
            </w:pPr>
          </w:p>
        </w:tc>
        <w:tc>
          <w:tcPr>
            <w:tcW w:w="2568" w:type="dxa"/>
            <w:tcBorders>
              <w:top w:val="single" w:sz="4" w:space="0" w:color="auto"/>
              <w:bottom w:val="single" w:sz="4" w:space="0" w:color="auto"/>
            </w:tcBorders>
          </w:tcPr>
          <w:p w14:paraId="05BFD1C9" w14:textId="77777777" w:rsidR="0040257E" w:rsidRPr="00911D93" w:rsidRDefault="0040257E" w:rsidP="00561D38">
            <w:pPr>
              <w:rPr>
                <w:rFonts w:cs="Arial"/>
                <w:b w:val="0"/>
                <w:sz w:val="22"/>
                <w:szCs w:val="22"/>
              </w:rPr>
            </w:pPr>
          </w:p>
        </w:tc>
      </w:tr>
      <w:tr w:rsidR="00561D38" w:rsidRPr="00911D93" w14:paraId="2118AA18" w14:textId="77777777" w:rsidTr="00561D38">
        <w:trPr>
          <w:trHeight w:val="397"/>
          <w:jc w:val="center"/>
        </w:trPr>
        <w:tc>
          <w:tcPr>
            <w:tcW w:w="1651" w:type="dxa"/>
            <w:tcBorders>
              <w:top w:val="single" w:sz="4" w:space="0" w:color="auto"/>
              <w:bottom w:val="single" w:sz="4" w:space="0" w:color="auto"/>
            </w:tcBorders>
          </w:tcPr>
          <w:p w14:paraId="4268889A" w14:textId="582864A3" w:rsidR="00561D38" w:rsidRPr="00911D93" w:rsidRDefault="00561D38" w:rsidP="00561D38">
            <w:pPr>
              <w:rPr>
                <w:rFonts w:cs="Arial"/>
                <w:b w:val="0"/>
                <w:sz w:val="22"/>
                <w:szCs w:val="22"/>
              </w:rPr>
            </w:pPr>
            <w:r>
              <w:rPr>
                <w:rFonts w:cs="Arial"/>
                <w:b w:val="0"/>
                <w:sz w:val="22"/>
                <w:szCs w:val="22"/>
              </w:rPr>
              <w:t>13.10 – 15.10</w:t>
            </w:r>
          </w:p>
        </w:tc>
        <w:tc>
          <w:tcPr>
            <w:tcW w:w="5034" w:type="dxa"/>
            <w:tcBorders>
              <w:top w:val="single" w:sz="4" w:space="0" w:color="auto"/>
              <w:bottom w:val="single" w:sz="4" w:space="0" w:color="auto"/>
            </w:tcBorders>
            <w:vAlign w:val="bottom"/>
          </w:tcPr>
          <w:p w14:paraId="1EF1C5C3" w14:textId="77777777" w:rsidR="00561D38" w:rsidRPr="00F05B14" w:rsidRDefault="00561D38" w:rsidP="00561D38">
            <w:pPr>
              <w:rPr>
                <w:rFonts w:cs="Arial"/>
                <w:b w:val="0"/>
                <w:sz w:val="22"/>
                <w:szCs w:val="22"/>
              </w:rPr>
            </w:pPr>
            <w:r w:rsidRPr="00F05B14">
              <w:rPr>
                <w:rFonts w:cs="Arial"/>
                <w:b w:val="0"/>
                <w:sz w:val="22"/>
                <w:szCs w:val="22"/>
              </w:rPr>
              <w:t>De ontwikkeling en beleving van het zieke kind/ jongere (ontwikkelingsstadia, leven in een dubbele realiteit voor het zieke kind, broers en zussen, rol van de school)</w:t>
            </w:r>
          </w:p>
          <w:p w14:paraId="14C9E9BB" w14:textId="667F97B7" w:rsidR="00561D38" w:rsidRPr="00911D93" w:rsidRDefault="00561D38" w:rsidP="00561D38">
            <w:pPr>
              <w:rPr>
                <w:rFonts w:cs="Arial"/>
                <w:b w:val="0"/>
                <w:sz w:val="22"/>
                <w:szCs w:val="22"/>
              </w:rPr>
            </w:pPr>
          </w:p>
        </w:tc>
        <w:tc>
          <w:tcPr>
            <w:tcW w:w="2568" w:type="dxa"/>
            <w:tcBorders>
              <w:top w:val="single" w:sz="4" w:space="0" w:color="auto"/>
              <w:bottom w:val="single" w:sz="4" w:space="0" w:color="auto"/>
            </w:tcBorders>
          </w:tcPr>
          <w:p w14:paraId="426E6B56" w14:textId="3C3C9A17" w:rsidR="00561D38" w:rsidRPr="00911D93" w:rsidRDefault="00561D38" w:rsidP="00561D38">
            <w:pPr>
              <w:rPr>
                <w:rFonts w:cs="Arial"/>
                <w:b w:val="0"/>
                <w:sz w:val="22"/>
                <w:szCs w:val="22"/>
              </w:rPr>
            </w:pPr>
            <w:r w:rsidRPr="00F05B14">
              <w:rPr>
                <w:rFonts w:cs="Arial"/>
                <w:b w:val="0"/>
                <w:sz w:val="22"/>
                <w:szCs w:val="22"/>
              </w:rPr>
              <w:t>Tanja van Roosmalen</w:t>
            </w:r>
          </w:p>
        </w:tc>
      </w:tr>
      <w:tr w:rsidR="00561D38" w:rsidRPr="00FA5CA3" w14:paraId="17045FD6" w14:textId="77777777" w:rsidTr="00561D38">
        <w:trPr>
          <w:trHeight w:val="397"/>
          <w:jc w:val="center"/>
        </w:trPr>
        <w:tc>
          <w:tcPr>
            <w:tcW w:w="1651" w:type="dxa"/>
            <w:tcBorders>
              <w:top w:val="single" w:sz="4" w:space="0" w:color="auto"/>
              <w:bottom w:val="single" w:sz="4" w:space="0" w:color="auto"/>
            </w:tcBorders>
          </w:tcPr>
          <w:p w14:paraId="4A422B1E" w14:textId="09420839" w:rsidR="00561D38" w:rsidRPr="00911D93" w:rsidRDefault="00561D38" w:rsidP="00561D38">
            <w:pPr>
              <w:rPr>
                <w:rFonts w:cs="Arial"/>
                <w:b w:val="0"/>
                <w:sz w:val="22"/>
                <w:szCs w:val="22"/>
              </w:rPr>
            </w:pPr>
            <w:r>
              <w:rPr>
                <w:rFonts w:cs="Arial"/>
                <w:b w:val="0"/>
                <w:sz w:val="22"/>
                <w:szCs w:val="22"/>
              </w:rPr>
              <w:t>15.</w:t>
            </w:r>
            <w:r w:rsidR="00F90C2A">
              <w:rPr>
                <w:rFonts w:cs="Arial"/>
                <w:b w:val="0"/>
                <w:sz w:val="22"/>
                <w:szCs w:val="22"/>
              </w:rPr>
              <w:t>25</w:t>
            </w:r>
            <w:r>
              <w:rPr>
                <w:rFonts w:cs="Arial"/>
                <w:b w:val="0"/>
                <w:sz w:val="22"/>
                <w:szCs w:val="22"/>
              </w:rPr>
              <w:t xml:space="preserve"> – </w:t>
            </w:r>
            <w:r w:rsidR="00F90C2A">
              <w:rPr>
                <w:rFonts w:cs="Arial"/>
                <w:b w:val="0"/>
                <w:sz w:val="22"/>
                <w:szCs w:val="22"/>
              </w:rPr>
              <w:t>16.55</w:t>
            </w:r>
          </w:p>
          <w:p w14:paraId="677CF3EA" w14:textId="77777777" w:rsidR="00561D38" w:rsidRPr="00911D93" w:rsidRDefault="00561D38" w:rsidP="00561D38">
            <w:pPr>
              <w:rPr>
                <w:rFonts w:cs="Arial"/>
                <w:b w:val="0"/>
                <w:sz w:val="22"/>
                <w:szCs w:val="22"/>
              </w:rPr>
            </w:pPr>
          </w:p>
          <w:p w14:paraId="3FA645EE" w14:textId="77777777" w:rsidR="00561D38" w:rsidRPr="00911D93" w:rsidRDefault="00561D38" w:rsidP="00561D38">
            <w:pPr>
              <w:rPr>
                <w:rFonts w:cs="Arial"/>
                <w:b w:val="0"/>
                <w:sz w:val="22"/>
                <w:szCs w:val="22"/>
              </w:rPr>
            </w:pPr>
          </w:p>
          <w:p w14:paraId="68D580D8" w14:textId="77777777" w:rsidR="00561D38" w:rsidRPr="00911D93" w:rsidRDefault="00561D38" w:rsidP="00561D38">
            <w:pPr>
              <w:rPr>
                <w:rFonts w:cs="Arial"/>
                <w:b w:val="0"/>
                <w:sz w:val="22"/>
                <w:szCs w:val="22"/>
              </w:rPr>
            </w:pPr>
          </w:p>
        </w:tc>
        <w:tc>
          <w:tcPr>
            <w:tcW w:w="5034" w:type="dxa"/>
            <w:tcBorders>
              <w:top w:val="single" w:sz="4" w:space="0" w:color="auto"/>
              <w:bottom w:val="single" w:sz="4" w:space="0" w:color="auto"/>
            </w:tcBorders>
          </w:tcPr>
          <w:p w14:paraId="61BCBFF3" w14:textId="77777777" w:rsidR="00561D38" w:rsidRPr="00911D93" w:rsidRDefault="00561D38" w:rsidP="00561D38">
            <w:pPr>
              <w:rPr>
                <w:rFonts w:cs="Arial"/>
                <w:b w:val="0"/>
                <w:sz w:val="22"/>
                <w:szCs w:val="22"/>
              </w:rPr>
            </w:pPr>
            <w:r w:rsidRPr="00911D93">
              <w:rPr>
                <w:rFonts w:cs="Arial"/>
                <w:b w:val="0"/>
                <w:sz w:val="22"/>
                <w:szCs w:val="22"/>
              </w:rPr>
              <w:t xml:space="preserve">Palliatieve zorg: dicht bij de ander, dicht bij jezelf. (kennismaking met elkaar, eigen emoties en ervaringen, belang zorg voor de </w:t>
            </w:r>
            <w:proofErr w:type="spellStart"/>
            <w:r w:rsidRPr="00911D93">
              <w:rPr>
                <w:rFonts w:cs="Arial"/>
                <w:b w:val="0"/>
                <w:sz w:val="22"/>
                <w:szCs w:val="22"/>
              </w:rPr>
              <w:t>zorgenden</w:t>
            </w:r>
            <w:proofErr w:type="spellEnd"/>
            <w:r w:rsidRPr="00911D93">
              <w:rPr>
                <w:rFonts w:cs="Arial"/>
                <w:b w:val="0"/>
                <w:sz w:val="22"/>
                <w:szCs w:val="22"/>
              </w:rPr>
              <w:t>)</w:t>
            </w:r>
          </w:p>
          <w:p w14:paraId="211CB32F" w14:textId="77777777" w:rsidR="00561D38" w:rsidRPr="00911D93" w:rsidRDefault="00561D38" w:rsidP="00561D38">
            <w:pPr>
              <w:rPr>
                <w:rFonts w:cs="Arial"/>
                <w:b w:val="0"/>
                <w:sz w:val="22"/>
                <w:szCs w:val="22"/>
              </w:rPr>
            </w:pPr>
          </w:p>
        </w:tc>
        <w:tc>
          <w:tcPr>
            <w:tcW w:w="2568" w:type="dxa"/>
            <w:tcBorders>
              <w:top w:val="single" w:sz="4" w:space="0" w:color="auto"/>
              <w:bottom w:val="single" w:sz="4" w:space="0" w:color="auto"/>
            </w:tcBorders>
          </w:tcPr>
          <w:p w14:paraId="6512C6BF" w14:textId="77777777" w:rsidR="00561D38" w:rsidRPr="00FA5CA3" w:rsidRDefault="00561D38" w:rsidP="00561D38">
            <w:pPr>
              <w:rPr>
                <w:rFonts w:cs="Arial"/>
                <w:b w:val="0"/>
                <w:sz w:val="22"/>
                <w:szCs w:val="22"/>
              </w:rPr>
            </w:pPr>
            <w:r w:rsidRPr="00911D93">
              <w:rPr>
                <w:rFonts w:cs="Arial"/>
                <w:b w:val="0"/>
                <w:sz w:val="22"/>
                <w:szCs w:val="22"/>
              </w:rPr>
              <w:t>Grietje vd Haar (verpleegkundig specialist kindergeneeskunde)</w:t>
            </w:r>
          </w:p>
          <w:p w14:paraId="1C5F81D4" w14:textId="77777777" w:rsidR="00561D38" w:rsidRPr="00FA5CA3" w:rsidRDefault="00561D38" w:rsidP="00561D38">
            <w:pPr>
              <w:rPr>
                <w:rFonts w:cs="Arial"/>
                <w:b w:val="0"/>
                <w:sz w:val="22"/>
                <w:szCs w:val="22"/>
              </w:rPr>
            </w:pPr>
          </w:p>
        </w:tc>
      </w:tr>
      <w:tr w:rsidR="00561D38" w:rsidRPr="00463E62" w14:paraId="1C5B56DE" w14:textId="77777777" w:rsidTr="00561D38">
        <w:trPr>
          <w:trHeight w:val="397"/>
          <w:jc w:val="center"/>
        </w:trPr>
        <w:tc>
          <w:tcPr>
            <w:tcW w:w="1651" w:type="dxa"/>
            <w:tcBorders>
              <w:top w:val="single" w:sz="4" w:space="0" w:color="auto"/>
            </w:tcBorders>
          </w:tcPr>
          <w:p w14:paraId="1DDD429A" w14:textId="36D36C3E" w:rsidR="00561D38" w:rsidRPr="00FA5CA3" w:rsidRDefault="00561D38" w:rsidP="00561D38">
            <w:pPr>
              <w:rPr>
                <w:rFonts w:cs="Arial"/>
                <w:b w:val="0"/>
                <w:sz w:val="22"/>
                <w:szCs w:val="22"/>
              </w:rPr>
            </w:pPr>
            <w:r w:rsidRPr="00FA5CA3">
              <w:rPr>
                <w:rFonts w:cs="Arial"/>
                <w:b w:val="0"/>
                <w:sz w:val="22"/>
                <w:szCs w:val="22"/>
              </w:rPr>
              <w:t>1</w:t>
            </w:r>
            <w:r>
              <w:rPr>
                <w:rFonts w:cs="Arial"/>
                <w:b w:val="0"/>
                <w:sz w:val="22"/>
                <w:szCs w:val="22"/>
              </w:rPr>
              <w:t>7.00 – 17.30</w:t>
            </w:r>
          </w:p>
        </w:tc>
        <w:tc>
          <w:tcPr>
            <w:tcW w:w="5034" w:type="dxa"/>
            <w:tcBorders>
              <w:top w:val="single" w:sz="4" w:space="0" w:color="auto"/>
            </w:tcBorders>
          </w:tcPr>
          <w:p w14:paraId="4C50C7B7" w14:textId="77777777" w:rsidR="00561D38" w:rsidRPr="00FA5CA3" w:rsidRDefault="00561D38" w:rsidP="00561D38">
            <w:pPr>
              <w:rPr>
                <w:rFonts w:cs="Arial"/>
                <w:b w:val="0"/>
                <w:sz w:val="22"/>
                <w:szCs w:val="22"/>
              </w:rPr>
            </w:pPr>
            <w:r w:rsidRPr="00FA5CA3">
              <w:rPr>
                <w:rFonts w:cs="Arial"/>
                <w:b w:val="0"/>
                <w:sz w:val="22"/>
                <w:szCs w:val="22"/>
              </w:rPr>
              <w:t>Korte vooruitblik 2de dag, ‘huiswerk’</w:t>
            </w:r>
          </w:p>
          <w:p w14:paraId="520A930B" w14:textId="77777777" w:rsidR="00561D38" w:rsidRPr="00FA5CA3" w:rsidRDefault="00561D38" w:rsidP="00561D38">
            <w:pPr>
              <w:rPr>
                <w:rFonts w:cs="Arial"/>
                <w:b w:val="0"/>
                <w:sz w:val="22"/>
                <w:szCs w:val="22"/>
              </w:rPr>
            </w:pPr>
          </w:p>
        </w:tc>
        <w:tc>
          <w:tcPr>
            <w:tcW w:w="2568" w:type="dxa"/>
            <w:tcBorders>
              <w:top w:val="single" w:sz="4" w:space="0" w:color="auto"/>
            </w:tcBorders>
          </w:tcPr>
          <w:p w14:paraId="7AB7E57C" w14:textId="77777777" w:rsidR="00561D38" w:rsidRPr="00463E62" w:rsidRDefault="00561D38" w:rsidP="00561D38">
            <w:pPr>
              <w:rPr>
                <w:rFonts w:cs="Arial"/>
                <w:b w:val="0"/>
                <w:sz w:val="22"/>
                <w:szCs w:val="22"/>
              </w:rPr>
            </w:pPr>
            <w:r>
              <w:rPr>
                <w:rFonts w:cs="Arial"/>
                <w:b w:val="0"/>
                <w:sz w:val="22"/>
                <w:szCs w:val="22"/>
              </w:rPr>
              <w:t>Ellen Dijkstra-Rurup</w:t>
            </w:r>
          </w:p>
          <w:p w14:paraId="7BEBB3BD" w14:textId="77777777" w:rsidR="00561D38" w:rsidRPr="00463E62" w:rsidRDefault="00561D38" w:rsidP="00561D38">
            <w:pPr>
              <w:rPr>
                <w:rFonts w:cs="Arial"/>
                <w:b w:val="0"/>
                <w:sz w:val="22"/>
                <w:szCs w:val="22"/>
              </w:rPr>
            </w:pPr>
          </w:p>
        </w:tc>
      </w:tr>
    </w:tbl>
    <w:p w14:paraId="2CCB98A4" w14:textId="77777777" w:rsidR="0040257E" w:rsidRDefault="0040257E" w:rsidP="00D87935">
      <w:pPr>
        <w:spacing w:after="160" w:line="259" w:lineRule="auto"/>
        <w:rPr>
          <w:rFonts w:eastAsia="Calibri"/>
          <w:i/>
          <w:color w:val="2E74B5" w:themeColor="accent1" w:themeShade="BF"/>
          <w:szCs w:val="22"/>
        </w:rPr>
      </w:pPr>
    </w:p>
    <w:p w14:paraId="645B4091" w14:textId="77777777" w:rsidR="0040257E" w:rsidRDefault="0040257E">
      <w:pPr>
        <w:spacing w:after="160" w:line="259" w:lineRule="auto"/>
        <w:rPr>
          <w:rFonts w:eastAsia="Calibri"/>
          <w:i/>
          <w:color w:val="2E74B5" w:themeColor="accent1" w:themeShade="BF"/>
          <w:szCs w:val="22"/>
        </w:rPr>
      </w:pPr>
      <w:r>
        <w:rPr>
          <w:rFonts w:eastAsia="Calibri"/>
          <w:i/>
          <w:color w:val="2E74B5" w:themeColor="accent1" w:themeShade="BF"/>
          <w:szCs w:val="22"/>
        </w:rPr>
        <w:br w:type="page"/>
      </w:r>
    </w:p>
    <w:p w14:paraId="7C27094D" w14:textId="5938BF77" w:rsidR="00650B6E" w:rsidRPr="00F05B14" w:rsidRDefault="00650B6E" w:rsidP="00650B6E">
      <w:pPr>
        <w:pStyle w:val="Kop1"/>
      </w:pPr>
      <w:r w:rsidRPr="00F05B14">
        <w:lastRenderedPageBreak/>
        <w:t>Dagprogramma dag 2:</w:t>
      </w:r>
      <w:r w:rsidRPr="00F05B14">
        <w:br/>
      </w:r>
    </w:p>
    <w:p w14:paraId="009CD1F4" w14:textId="77777777" w:rsidR="00650B6E" w:rsidRPr="00F05B14" w:rsidRDefault="00650B6E" w:rsidP="00650B6E"/>
    <w:tbl>
      <w:tblPr>
        <w:tblW w:w="9253" w:type="dxa"/>
        <w:jc w:val="center"/>
        <w:tblBorders>
          <w:bottom w:val="single" w:sz="4" w:space="0" w:color="auto"/>
          <w:insideH w:val="single" w:sz="4" w:space="0" w:color="auto"/>
        </w:tblBorders>
        <w:tblLayout w:type="fixed"/>
        <w:tblLook w:val="00A0" w:firstRow="1" w:lastRow="0" w:firstColumn="1" w:lastColumn="0" w:noHBand="0" w:noVBand="0"/>
      </w:tblPr>
      <w:tblGrid>
        <w:gridCol w:w="1651"/>
        <w:gridCol w:w="5034"/>
        <w:gridCol w:w="2568"/>
      </w:tblGrid>
      <w:tr w:rsidR="00650B6E" w:rsidRPr="00F05B14" w14:paraId="62CCEA33" w14:textId="77777777" w:rsidTr="00561D38">
        <w:trPr>
          <w:trHeight w:val="397"/>
          <w:jc w:val="center"/>
        </w:trPr>
        <w:tc>
          <w:tcPr>
            <w:tcW w:w="1651" w:type="dxa"/>
          </w:tcPr>
          <w:p w14:paraId="1B2F1E3D" w14:textId="77777777" w:rsidR="00650B6E" w:rsidRPr="00F05B14" w:rsidRDefault="00650B6E" w:rsidP="00561D38">
            <w:pPr>
              <w:rPr>
                <w:rFonts w:cs="Arial"/>
                <w:b w:val="0"/>
                <w:sz w:val="22"/>
                <w:szCs w:val="22"/>
              </w:rPr>
            </w:pPr>
            <w:r w:rsidRPr="00F05B14">
              <w:rPr>
                <w:rFonts w:cs="Arial"/>
                <w:b w:val="0"/>
                <w:sz w:val="22"/>
                <w:szCs w:val="22"/>
              </w:rPr>
              <w:t>Tijd</w:t>
            </w:r>
          </w:p>
        </w:tc>
        <w:tc>
          <w:tcPr>
            <w:tcW w:w="5034" w:type="dxa"/>
          </w:tcPr>
          <w:p w14:paraId="79A7BE29" w14:textId="77777777" w:rsidR="00650B6E" w:rsidRPr="00F05B14" w:rsidRDefault="00650B6E" w:rsidP="00561D38">
            <w:pPr>
              <w:rPr>
                <w:rFonts w:cs="Arial"/>
                <w:b w:val="0"/>
                <w:sz w:val="22"/>
                <w:szCs w:val="22"/>
              </w:rPr>
            </w:pPr>
            <w:r w:rsidRPr="00F05B14">
              <w:rPr>
                <w:rFonts w:cs="Arial"/>
                <w:b w:val="0"/>
                <w:sz w:val="22"/>
                <w:szCs w:val="22"/>
              </w:rPr>
              <w:t>Onderwerp</w:t>
            </w:r>
          </w:p>
        </w:tc>
        <w:tc>
          <w:tcPr>
            <w:tcW w:w="2568" w:type="dxa"/>
          </w:tcPr>
          <w:p w14:paraId="3337127C" w14:textId="77777777" w:rsidR="00650B6E" w:rsidRPr="00F05B14" w:rsidRDefault="00650B6E" w:rsidP="00561D38">
            <w:pPr>
              <w:rPr>
                <w:rFonts w:cs="Arial"/>
                <w:b w:val="0"/>
                <w:sz w:val="22"/>
                <w:szCs w:val="22"/>
              </w:rPr>
            </w:pPr>
            <w:r w:rsidRPr="00F05B14">
              <w:rPr>
                <w:rFonts w:cs="Arial"/>
                <w:b w:val="0"/>
                <w:sz w:val="22"/>
                <w:szCs w:val="22"/>
              </w:rPr>
              <w:t>Docent</w:t>
            </w:r>
          </w:p>
        </w:tc>
      </w:tr>
      <w:tr w:rsidR="00650B6E" w:rsidRPr="00F05B14" w14:paraId="521BA824" w14:textId="77777777" w:rsidTr="00561D38">
        <w:trPr>
          <w:trHeight w:val="397"/>
          <w:jc w:val="center"/>
        </w:trPr>
        <w:tc>
          <w:tcPr>
            <w:tcW w:w="1651" w:type="dxa"/>
            <w:vAlign w:val="bottom"/>
          </w:tcPr>
          <w:p w14:paraId="6A41877B" w14:textId="502527AB" w:rsidR="00650B6E" w:rsidRPr="00F05B14" w:rsidRDefault="00650B6E" w:rsidP="00561D38">
            <w:pPr>
              <w:rPr>
                <w:rFonts w:cs="Arial"/>
                <w:b w:val="0"/>
                <w:sz w:val="22"/>
                <w:szCs w:val="22"/>
              </w:rPr>
            </w:pPr>
            <w:r w:rsidRPr="00F05B14">
              <w:rPr>
                <w:rFonts w:cs="Arial"/>
                <w:b w:val="0"/>
                <w:sz w:val="22"/>
                <w:szCs w:val="22"/>
              </w:rPr>
              <w:t>9.30</w:t>
            </w:r>
            <w:r w:rsidR="003B22AB">
              <w:rPr>
                <w:rFonts w:cs="Arial"/>
                <w:b w:val="0"/>
                <w:sz w:val="22"/>
                <w:szCs w:val="22"/>
              </w:rPr>
              <w:t xml:space="preserve"> </w:t>
            </w:r>
            <w:r w:rsidRPr="00F05B14">
              <w:rPr>
                <w:rFonts w:cs="Arial"/>
                <w:b w:val="0"/>
                <w:sz w:val="22"/>
                <w:szCs w:val="22"/>
              </w:rPr>
              <w:t>-</w:t>
            </w:r>
            <w:r w:rsidR="003B22AB">
              <w:rPr>
                <w:rFonts w:cs="Arial"/>
                <w:b w:val="0"/>
                <w:sz w:val="22"/>
                <w:szCs w:val="22"/>
              </w:rPr>
              <w:t xml:space="preserve"> </w:t>
            </w:r>
            <w:r w:rsidRPr="00F05B14">
              <w:rPr>
                <w:rFonts w:cs="Arial"/>
                <w:b w:val="0"/>
                <w:sz w:val="22"/>
                <w:szCs w:val="22"/>
              </w:rPr>
              <w:t>9.35</w:t>
            </w:r>
          </w:p>
          <w:p w14:paraId="6EF77B88" w14:textId="77777777" w:rsidR="00650B6E" w:rsidRPr="00F05B14" w:rsidRDefault="00650B6E" w:rsidP="00561D38">
            <w:pPr>
              <w:rPr>
                <w:rFonts w:cs="Arial"/>
                <w:b w:val="0"/>
                <w:sz w:val="22"/>
                <w:szCs w:val="22"/>
              </w:rPr>
            </w:pPr>
          </w:p>
        </w:tc>
        <w:tc>
          <w:tcPr>
            <w:tcW w:w="5034" w:type="dxa"/>
            <w:vAlign w:val="bottom"/>
          </w:tcPr>
          <w:p w14:paraId="274B084B" w14:textId="42681AA9" w:rsidR="00650B6E" w:rsidRPr="00F05B14" w:rsidRDefault="00B7644C" w:rsidP="00561D38">
            <w:pPr>
              <w:rPr>
                <w:rFonts w:cs="Arial"/>
                <w:b w:val="0"/>
                <w:sz w:val="22"/>
                <w:szCs w:val="22"/>
              </w:rPr>
            </w:pPr>
            <w:r w:rsidRPr="00F05B14">
              <w:rPr>
                <w:rFonts w:cs="Arial"/>
                <w:b w:val="0"/>
                <w:sz w:val="22"/>
                <w:szCs w:val="22"/>
              </w:rPr>
              <w:t>Opening</w:t>
            </w:r>
          </w:p>
          <w:p w14:paraId="0489F0B4" w14:textId="77777777" w:rsidR="00650B6E" w:rsidRPr="00F05B14" w:rsidRDefault="00650B6E" w:rsidP="00561D38">
            <w:pPr>
              <w:rPr>
                <w:rFonts w:cs="Arial"/>
                <w:b w:val="0"/>
                <w:sz w:val="22"/>
                <w:szCs w:val="22"/>
              </w:rPr>
            </w:pPr>
          </w:p>
        </w:tc>
        <w:tc>
          <w:tcPr>
            <w:tcW w:w="2568" w:type="dxa"/>
          </w:tcPr>
          <w:p w14:paraId="3AE3D97F" w14:textId="77777777" w:rsidR="00650B6E" w:rsidRPr="00F05B14" w:rsidRDefault="00650B6E" w:rsidP="00561D38">
            <w:pPr>
              <w:rPr>
                <w:rFonts w:cs="Arial"/>
                <w:b w:val="0"/>
                <w:sz w:val="22"/>
                <w:szCs w:val="22"/>
              </w:rPr>
            </w:pPr>
            <w:r w:rsidRPr="00F05B14">
              <w:rPr>
                <w:rFonts w:cs="Arial"/>
                <w:b w:val="0"/>
                <w:sz w:val="22"/>
                <w:szCs w:val="22"/>
              </w:rPr>
              <w:t>Ellen  Dijkstra-Rurup</w:t>
            </w:r>
          </w:p>
        </w:tc>
      </w:tr>
      <w:tr w:rsidR="00650B6E" w:rsidRPr="00F05B14" w14:paraId="4088F69D" w14:textId="77777777" w:rsidTr="00561D38">
        <w:trPr>
          <w:trHeight w:val="397"/>
          <w:jc w:val="center"/>
        </w:trPr>
        <w:tc>
          <w:tcPr>
            <w:tcW w:w="1651" w:type="dxa"/>
          </w:tcPr>
          <w:p w14:paraId="0A0E401A" w14:textId="77777777" w:rsidR="00650B6E" w:rsidRPr="00F05B14" w:rsidRDefault="00650B6E" w:rsidP="00561D38">
            <w:pPr>
              <w:rPr>
                <w:rFonts w:cs="Arial"/>
                <w:b w:val="0"/>
                <w:sz w:val="22"/>
                <w:szCs w:val="22"/>
              </w:rPr>
            </w:pPr>
            <w:r w:rsidRPr="00F05B14">
              <w:rPr>
                <w:rFonts w:cs="Arial"/>
                <w:b w:val="0"/>
                <w:sz w:val="22"/>
                <w:szCs w:val="22"/>
              </w:rPr>
              <w:t>9.35 – 10.35</w:t>
            </w:r>
          </w:p>
          <w:p w14:paraId="5FBDE2CF" w14:textId="77777777" w:rsidR="00650B6E" w:rsidRPr="00F05B14" w:rsidRDefault="00650B6E" w:rsidP="00561D38">
            <w:pPr>
              <w:rPr>
                <w:rFonts w:cs="Arial"/>
                <w:b w:val="0"/>
                <w:sz w:val="22"/>
                <w:szCs w:val="22"/>
              </w:rPr>
            </w:pPr>
          </w:p>
        </w:tc>
        <w:tc>
          <w:tcPr>
            <w:tcW w:w="5034" w:type="dxa"/>
          </w:tcPr>
          <w:p w14:paraId="12B31657" w14:textId="77777777" w:rsidR="00650B6E" w:rsidRPr="00F05B14" w:rsidRDefault="00650B6E" w:rsidP="00561D38">
            <w:pPr>
              <w:rPr>
                <w:rFonts w:cs="Arial"/>
                <w:b w:val="0"/>
                <w:sz w:val="22"/>
                <w:szCs w:val="22"/>
              </w:rPr>
            </w:pPr>
            <w:r w:rsidRPr="00F05B14">
              <w:rPr>
                <w:rFonts w:cs="Arial"/>
                <w:b w:val="0"/>
                <w:sz w:val="22"/>
                <w:szCs w:val="22"/>
              </w:rPr>
              <w:t>Zorg aan de hand van de beslisschijf</w:t>
            </w:r>
          </w:p>
          <w:p w14:paraId="7B6CB3BC" w14:textId="77777777" w:rsidR="00650B6E" w:rsidRPr="00F05B14" w:rsidRDefault="00650B6E" w:rsidP="00561D38">
            <w:pPr>
              <w:rPr>
                <w:rFonts w:cs="Arial"/>
                <w:b w:val="0"/>
                <w:sz w:val="22"/>
                <w:szCs w:val="22"/>
              </w:rPr>
            </w:pPr>
          </w:p>
          <w:p w14:paraId="143832FA" w14:textId="77777777" w:rsidR="00650B6E" w:rsidRPr="00F05B14" w:rsidRDefault="00650B6E" w:rsidP="00561D38">
            <w:pPr>
              <w:rPr>
                <w:rFonts w:cs="Arial"/>
                <w:b w:val="0"/>
                <w:sz w:val="22"/>
                <w:szCs w:val="22"/>
              </w:rPr>
            </w:pPr>
          </w:p>
          <w:p w14:paraId="4B086814" w14:textId="77777777" w:rsidR="00650B6E" w:rsidRPr="00F05B14" w:rsidRDefault="00650B6E" w:rsidP="00561D38">
            <w:pPr>
              <w:rPr>
                <w:rFonts w:cs="Arial"/>
                <w:b w:val="0"/>
                <w:sz w:val="22"/>
                <w:szCs w:val="22"/>
              </w:rPr>
            </w:pPr>
          </w:p>
        </w:tc>
        <w:tc>
          <w:tcPr>
            <w:tcW w:w="2568" w:type="dxa"/>
          </w:tcPr>
          <w:p w14:paraId="1C8D9724" w14:textId="30CE6AE9" w:rsidR="00650B6E" w:rsidRPr="00F05B14" w:rsidRDefault="00650B6E" w:rsidP="00561D38">
            <w:pPr>
              <w:rPr>
                <w:rFonts w:cs="Arial"/>
                <w:b w:val="0"/>
                <w:sz w:val="22"/>
                <w:szCs w:val="22"/>
              </w:rPr>
            </w:pPr>
            <w:r w:rsidRPr="00F05B14">
              <w:rPr>
                <w:rFonts w:cs="Arial"/>
                <w:b w:val="0"/>
                <w:sz w:val="22"/>
                <w:szCs w:val="22"/>
              </w:rPr>
              <w:t xml:space="preserve"> </w:t>
            </w:r>
            <w:r w:rsidR="007D680B">
              <w:rPr>
                <w:rFonts w:cs="Arial"/>
                <w:b w:val="0"/>
                <w:sz w:val="22"/>
                <w:szCs w:val="22"/>
              </w:rPr>
              <w:t>Francis Mentink</w:t>
            </w:r>
          </w:p>
          <w:p w14:paraId="7EEC0BAD" w14:textId="77777777" w:rsidR="00650B6E" w:rsidRPr="00F05B14" w:rsidRDefault="00650B6E" w:rsidP="00561D38">
            <w:pPr>
              <w:rPr>
                <w:rFonts w:cs="Arial"/>
                <w:b w:val="0"/>
                <w:sz w:val="22"/>
                <w:szCs w:val="22"/>
              </w:rPr>
            </w:pPr>
          </w:p>
        </w:tc>
      </w:tr>
      <w:tr w:rsidR="00650B6E" w:rsidRPr="00F05B14" w14:paraId="1A01C219" w14:textId="77777777" w:rsidTr="00561D38">
        <w:trPr>
          <w:trHeight w:val="397"/>
          <w:jc w:val="center"/>
        </w:trPr>
        <w:tc>
          <w:tcPr>
            <w:tcW w:w="1651" w:type="dxa"/>
          </w:tcPr>
          <w:p w14:paraId="6169CE28" w14:textId="77777777" w:rsidR="00650B6E" w:rsidRPr="00F05B14" w:rsidRDefault="00650B6E" w:rsidP="00561D38">
            <w:pPr>
              <w:rPr>
                <w:rFonts w:cs="Arial"/>
                <w:b w:val="0"/>
                <w:sz w:val="22"/>
                <w:szCs w:val="22"/>
              </w:rPr>
            </w:pPr>
            <w:r w:rsidRPr="00F05B14">
              <w:rPr>
                <w:rFonts w:cs="Arial"/>
                <w:b w:val="0"/>
                <w:sz w:val="22"/>
                <w:szCs w:val="22"/>
              </w:rPr>
              <w:t>10.50 – 12.10</w:t>
            </w:r>
          </w:p>
          <w:p w14:paraId="3316CEAA" w14:textId="77777777" w:rsidR="00650B6E" w:rsidRPr="00F05B14" w:rsidRDefault="00650B6E" w:rsidP="00561D38">
            <w:pPr>
              <w:rPr>
                <w:rFonts w:cs="Arial"/>
                <w:b w:val="0"/>
                <w:sz w:val="22"/>
                <w:szCs w:val="22"/>
              </w:rPr>
            </w:pPr>
          </w:p>
          <w:p w14:paraId="0D032C73" w14:textId="77777777" w:rsidR="00650B6E" w:rsidRPr="00F05B14" w:rsidRDefault="00650B6E" w:rsidP="00561D38">
            <w:pPr>
              <w:rPr>
                <w:rFonts w:cs="Arial"/>
                <w:b w:val="0"/>
                <w:sz w:val="22"/>
                <w:szCs w:val="22"/>
              </w:rPr>
            </w:pPr>
          </w:p>
        </w:tc>
        <w:tc>
          <w:tcPr>
            <w:tcW w:w="5034" w:type="dxa"/>
          </w:tcPr>
          <w:p w14:paraId="4DCCDF57" w14:textId="77777777" w:rsidR="00650B6E" w:rsidRPr="00F05B14" w:rsidRDefault="00650B6E" w:rsidP="00561D38">
            <w:pPr>
              <w:rPr>
                <w:rFonts w:cs="Arial"/>
                <w:b w:val="0"/>
                <w:sz w:val="22"/>
                <w:szCs w:val="22"/>
              </w:rPr>
            </w:pPr>
            <w:r w:rsidRPr="00F05B14">
              <w:rPr>
                <w:rFonts w:cs="Arial"/>
                <w:b w:val="0"/>
                <w:sz w:val="22"/>
                <w:szCs w:val="22"/>
              </w:rPr>
              <w:t xml:space="preserve">Symptoommanagement in richtlijn </w:t>
            </w:r>
            <w:proofErr w:type="spellStart"/>
            <w:r w:rsidRPr="00F05B14">
              <w:rPr>
                <w:rFonts w:cs="Arial"/>
                <w:b w:val="0"/>
                <w:sz w:val="22"/>
                <w:szCs w:val="22"/>
              </w:rPr>
              <w:t>kpz</w:t>
            </w:r>
            <w:proofErr w:type="spellEnd"/>
            <w:r w:rsidRPr="00F05B14">
              <w:rPr>
                <w:rFonts w:cs="Arial"/>
                <w:b w:val="0"/>
                <w:sz w:val="22"/>
                <w:szCs w:val="22"/>
              </w:rPr>
              <w:t>: pijnbestrijding</w:t>
            </w:r>
          </w:p>
          <w:p w14:paraId="47A0E2D9" w14:textId="77777777" w:rsidR="00650B6E" w:rsidRPr="00F05B14" w:rsidRDefault="00650B6E" w:rsidP="00561D38">
            <w:pPr>
              <w:rPr>
                <w:rFonts w:cs="Arial"/>
                <w:b w:val="0"/>
                <w:sz w:val="22"/>
                <w:szCs w:val="22"/>
              </w:rPr>
            </w:pPr>
          </w:p>
        </w:tc>
        <w:tc>
          <w:tcPr>
            <w:tcW w:w="2568" w:type="dxa"/>
          </w:tcPr>
          <w:p w14:paraId="022B7B4C" w14:textId="4DC994E0" w:rsidR="00650B6E" w:rsidRPr="00F05B14" w:rsidRDefault="007D680B" w:rsidP="00561D38">
            <w:pPr>
              <w:rPr>
                <w:rFonts w:cs="Arial"/>
                <w:b w:val="0"/>
                <w:sz w:val="22"/>
                <w:szCs w:val="22"/>
              </w:rPr>
            </w:pPr>
            <w:r>
              <w:rPr>
                <w:rFonts w:cs="Arial"/>
                <w:b w:val="0"/>
                <w:sz w:val="22"/>
                <w:szCs w:val="22"/>
              </w:rPr>
              <w:t>Erna Michiels</w:t>
            </w:r>
          </w:p>
          <w:p w14:paraId="5925CBA1" w14:textId="77777777" w:rsidR="00650B6E" w:rsidRPr="00F05B14" w:rsidRDefault="00650B6E" w:rsidP="00561D38">
            <w:pPr>
              <w:rPr>
                <w:rFonts w:cs="Arial"/>
                <w:b w:val="0"/>
                <w:sz w:val="22"/>
                <w:szCs w:val="22"/>
              </w:rPr>
            </w:pPr>
          </w:p>
        </w:tc>
      </w:tr>
      <w:tr w:rsidR="00650B6E" w:rsidRPr="00F05B14" w14:paraId="68546FCC" w14:textId="77777777" w:rsidTr="00561D38">
        <w:trPr>
          <w:trHeight w:val="397"/>
          <w:jc w:val="center"/>
        </w:trPr>
        <w:tc>
          <w:tcPr>
            <w:tcW w:w="1651" w:type="dxa"/>
            <w:vAlign w:val="bottom"/>
          </w:tcPr>
          <w:p w14:paraId="5080050F" w14:textId="3F8D97E9" w:rsidR="00650B6E" w:rsidRPr="003B22AB" w:rsidRDefault="00650B6E" w:rsidP="00561D38">
            <w:pPr>
              <w:rPr>
                <w:rFonts w:cs="Arial"/>
                <w:b w:val="0"/>
                <w:i/>
                <w:sz w:val="22"/>
                <w:szCs w:val="22"/>
              </w:rPr>
            </w:pPr>
            <w:r w:rsidRPr="003B22AB">
              <w:rPr>
                <w:rFonts w:cs="Arial"/>
                <w:b w:val="0"/>
                <w:i/>
                <w:sz w:val="22"/>
                <w:szCs w:val="22"/>
              </w:rPr>
              <w:t>12.10</w:t>
            </w:r>
            <w:r w:rsidR="004710BC" w:rsidRPr="003B22AB">
              <w:rPr>
                <w:rFonts w:cs="Arial"/>
                <w:b w:val="0"/>
                <w:i/>
                <w:sz w:val="22"/>
                <w:szCs w:val="22"/>
              </w:rPr>
              <w:t xml:space="preserve"> </w:t>
            </w:r>
            <w:r w:rsidRPr="003B22AB">
              <w:rPr>
                <w:rFonts w:cs="Arial"/>
                <w:b w:val="0"/>
                <w:i/>
                <w:sz w:val="22"/>
                <w:szCs w:val="22"/>
              </w:rPr>
              <w:t>-</w:t>
            </w:r>
            <w:r w:rsidR="004710BC" w:rsidRPr="003B22AB">
              <w:rPr>
                <w:rFonts w:cs="Arial"/>
                <w:b w:val="0"/>
                <w:i/>
                <w:sz w:val="22"/>
                <w:szCs w:val="22"/>
              </w:rPr>
              <w:t xml:space="preserve"> 12.50</w:t>
            </w:r>
          </w:p>
          <w:p w14:paraId="5A4EF155" w14:textId="77777777" w:rsidR="00650B6E" w:rsidRPr="003B22AB" w:rsidRDefault="00650B6E" w:rsidP="00561D38">
            <w:pPr>
              <w:rPr>
                <w:rFonts w:cs="Arial"/>
                <w:b w:val="0"/>
                <w:i/>
                <w:sz w:val="22"/>
                <w:szCs w:val="22"/>
              </w:rPr>
            </w:pPr>
          </w:p>
        </w:tc>
        <w:tc>
          <w:tcPr>
            <w:tcW w:w="5034" w:type="dxa"/>
            <w:vAlign w:val="bottom"/>
          </w:tcPr>
          <w:p w14:paraId="218D1E66" w14:textId="77777777" w:rsidR="00650B6E" w:rsidRPr="003B22AB" w:rsidRDefault="00650B6E" w:rsidP="00561D38">
            <w:pPr>
              <w:rPr>
                <w:rFonts w:cs="Arial"/>
                <w:b w:val="0"/>
                <w:i/>
                <w:sz w:val="22"/>
                <w:szCs w:val="22"/>
              </w:rPr>
            </w:pPr>
            <w:r w:rsidRPr="003B22AB">
              <w:rPr>
                <w:rFonts w:cs="Arial"/>
                <w:b w:val="0"/>
                <w:i/>
                <w:sz w:val="22"/>
                <w:szCs w:val="22"/>
              </w:rPr>
              <w:t>Lunchpauze</w:t>
            </w:r>
          </w:p>
          <w:p w14:paraId="3DD404B3" w14:textId="77777777" w:rsidR="00650B6E" w:rsidRPr="003B22AB" w:rsidRDefault="00650B6E" w:rsidP="00561D38">
            <w:pPr>
              <w:rPr>
                <w:rFonts w:cs="Arial"/>
                <w:b w:val="0"/>
                <w:i/>
                <w:sz w:val="22"/>
                <w:szCs w:val="22"/>
              </w:rPr>
            </w:pPr>
          </w:p>
        </w:tc>
        <w:tc>
          <w:tcPr>
            <w:tcW w:w="2568" w:type="dxa"/>
          </w:tcPr>
          <w:p w14:paraId="09C5121C" w14:textId="77777777" w:rsidR="00650B6E" w:rsidRPr="00F05B14" w:rsidRDefault="00650B6E" w:rsidP="00561D38">
            <w:pPr>
              <w:rPr>
                <w:rFonts w:cs="Arial"/>
                <w:b w:val="0"/>
                <w:sz w:val="22"/>
                <w:szCs w:val="22"/>
              </w:rPr>
            </w:pPr>
          </w:p>
        </w:tc>
      </w:tr>
      <w:tr w:rsidR="009036D3" w:rsidRPr="00F05B14" w14:paraId="64C8D76B" w14:textId="77777777" w:rsidTr="00561D38">
        <w:trPr>
          <w:trHeight w:val="397"/>
          <w:jc w:val="center"/>
        </w:trPr>
        <w:tc>
          <w:tcPr>
            <w:tcW w:w="1651" w:type="dxa"/>
            <w:vAlign w:val="bottom"/>
          </w:tcPr>
          <w:p w14:paraId="0A51C4B9" w14:textId="3F78D385" w:rsidR="009036D3" w:rsidRPr="00F05B14" w:rsidRDefault="004710BC" w:rsidP="009036D3">
            <w:pPr>
              <w:rPr>
                <w:rFonts w:cs="Arial"/>
                <w:b w:val="0"/>
                <w:sz w:val="22"/>
                <w:szCs w:val="22"/>
              </w:rPr>
            </w:pPr>
            <w:r>
              <w:rPr>
                <w:rFonts w:cs="Arial"/>
                <w:b w:val="0"/>
                <w:sz w:val="22"/>
                <w:szCs w:val="22"/>
              </w:rPr>
              <w:t xml:space="preserve">12.50 </w:t>
            </w:r>
            <w:r w:rsidR="009036D3" w:rsidRPr="00F05B14">
              <w:rPr>
                <w:rFonts w:cs="Arial"/>
                <w:b w:val="0"/>
                <w:sz w:val="22"/>
                <w:szCs w:val="22"/>
              </w:rPr>
              <w:t>–</w:t>
            </w:r>
            <w:r>
              <w:rPr>
                <w:rFonts w:cs="Arial"/>
                <w:b w:val="0"/>
                <w:sz w:val="22"/>
                <w:szCs w:val="22"/>
              </w:rPr>
              <w:t xml:space="preserve"> 14.50</w:t>
            </w:r>
          </w:p>
          <w:p w14:paraId="7DF497FD" w14:textId="77777777" w:rsidR="009036D3" w:rsidRPr="00F05B14" w:rsidRDefault="009036D3" w:rsidP="009036D3">
            <w:pPr>
              <w:rPr>
                <w:rFonts w:cs="Arial"/>
                <w:b w:val="0"/>
                <w:sz w:val="22"/>
                <w:szCs w:val="22"/>
              </w:rPr>
            </w:pPr>
          </w:p>
          <w:p w14:paraId="2B77BA40" w14:textId="77777777" w:rsidR="009036D3" w:rsidRPr="00F05B14" w:rsidRDefault="009036D3" w:rsidP="009036D3">
            <w:pPr>
              <w:rPr>
                <w:rFonts w:cs="Arial"/>
                <w:b w:val="0"/>
                <w:sz w:val="22"/>
                <w:szCs w:val="22"/>
              </w:rPr>
            </w:pPr>
          </w:p>
          <w:p w14:paraId="2B30EDF6" w14:textId="77777777" w:rsidR="009036D3" w:rsidRPr="00F05B14" w:rsidRDefault="009036D3" w:rsidP="009036D3">
            <w:pPr>
              <w:rPr>
                <w:rFonts w:cs="Arial"/>
                <w:b w:val="0"/>
                <w:sz w:val="22"/>
                <w:szCs w:val="22"/>
              </w:rPr>
            </w:pPr>
          </w:p>
        </w:tc>
        <w:tc>
          <w:tcPr>
            <w:tcW w:w="5034" w:type="dxa"/>
            <w:vAlign w:val="bottom"/>
          </w:tcPr>
          <w:p w14:paraId="6DEB18D9" w14:textId="77777777" w:rsidR="009036D3" w:rsidRPr="00F05B14" w:rsidRDefault="009036D3" w:rsidP="009036D3">
            <w:pPr>
              <w:rPr>
                <w:rFonts w:cs="Arial"/>
                <w:b w:val="0"/>
                <w:sz w:val="22"/>
                <w:szCs w:val="22"/>
              </w:rPr>
            </w:pPr>
            <w:r w:rsidRPr="00F05B14">
              <w:rPr>
                <w:rFonts w:cs="Arial"/>
                <w:b w:val="0"/>
                <w:sz w:val="22"/>
                <w:szCs w:val="22"/>
              </w:rPr>
              <w:t xml:space="preserve">Beslissingen rondom de levensverwachting </w:t>
            </w:r>
          </w:p>
          <w:p w14:paraId="6F251BD7" w14:textId="3EDDE791" w:rsidR="009036D3" w:rsidRPr="00F05B14" w:rsidRDefault="009036D3" w:rsidP="009036D3">
            <w:pPr>
              <w:rPr>
                <w:rFonts w:cs="Arial"/>
                <w:b w:val="0"/>
                <w:sz w:val="22"/>
                <w:szCs w:val="22"/>
              </w:rPr>
            </w:pPr>
            <w:r w:rsidRPr="00F05B14">
              <w:rPr>
                <w:rFonts w:cs="Arial"/>
                <w:b w:val="0"/>
                <w:sz w:val="22"/>
                <w:szCs w:val="22"/>
              </w:rPr>
              <w:t>(sedatie en euthanasie, ethische dilemma’s)</w:t>
            </w:r>
          </w:p>
          <w:p w14:paraId="4B63319F" w14:textId="77777777" w:rsidR="009036D3" w:rsidRPr="00F05B14" w:rsidRDefault="009036D3" w:rsidP="009036D3">
            <w:pPr>
              <w:rPr>
                <w:rFonts w:cs="Arial"/>
                <w:b w:val="0"/>
                <w:sz w:val="22"/>
                <w:szCs w:val="22"/>
              </w:rPr>
            </w:pPr>
          </w:p>
          <w:p w14:paraId="0F25BF80" w14:textId="34521101" w:rsidR="00466EF3" w:rsidRPr="00F05B14" w:rsidRDefault="00466EF3" w:rsidP="009036D3">
            <w:pPr>
              <w:rPr>
                <w:rFonts w:cs="Arial"/>
                <w:b w:val="0"/>
                <w:sz w:val="22"/>
                <w:szCs w:val="22"/>
              </w:rPr>
            </w:pPr>
          </w:p>
        </w:tc>
        <w:tc>
          <w:tcPr>
            <w:tcW w:w="2568" w:type="dxa"/>
          </w:tcPr>
          <w:p w14:paraId="7670E9DE" w14:textId="5D6E6097" w:rsidR="009036D3" w:rsidRPr="00F05B14" w:rsidRDefault="009036D3" w:rsidP="009036D3">
            <w:pPr>
              <w:rPr>
                <w:rFonts w:cs="Arial"/>
                <w:b w:val="0"/>
                <w:sz w:val="22"/>
                <w:szCs w:val="22"/>
              </w:rPr>
            </w:pPr>
            <w:r w:rsidRPr="00F05B14">
              <w:rPr>
                <w:rFonts w:cs="Arial"/>
                <w:b w:val="0"/>
                <w:sz w:val="22"/>
                <w:szCs w:val="22"/>
              </w:rPr>
              <w:t>Rob Bijlmer (kinderarts)</w:t>
            </w:r>
          </w:p>
        </w:tc>
      </w:tr>
      <w:tr w:rsidR="004710BC" w:rsidRPr="00F05B14" w14:paraId="75A0B5BD" w14:textId="77777777" w:rsidTr="00561D38">
        <w:trPr>
          <w:trHeight w:val="397"/>
          <w:jc w:val="center"/>
        </w:trPr>
        <w:tc>
          <w:tcPr>
            <w:tcW w:w="1651" w:type="dxa"/>
            <w:vAlign w:val="bottom"/>
          </w:tcPr>
          <w:p w14:paraId="580D8BC4" w14:textId="6B29731D" w:rsidR="004710BC" w:rsidRPr="003B22AB" w:rsidRDefault="004710BC" w:rsidP="003B22AB">
            <w:pPr>
              <w:spacing w:after="120"/>
              <w:rPr>
                <w:rFonts w:cs="Arial"/>
                <w:b w:val="0"/>
                <w:i/>
                <w:sz w:val="22"/>
                <w:szCs w:val="22"/>
              </w:rPr>
            </w:pPr>
            <w:r w:rsidRPr="003B22AB">
              <w:rPr>
                <w:rFonts w:cs="Arial"/>
                <w:b w:val="0"/>
                <w:i/>
                <w:sz w:val="22"/>
                <w:szCs w:val="22"/>
              </w:rPr>
              <w:t>14.50 – 15.05</w:t>
            </w:r>
          </w:p>
        </w:tc>
        <w:tc>
          <w:tcPr>
            <w:tcW w:w="5034" w:type="dxa"/>
            <w:vAlign w:val="bottom"/>
          </w:tcPr>
          <w:p w14:paraId="1AB7CFDF" w14:textId="13B89DF0" w:rsidR="004710BC" w:rsidRPr="003B22AB" w:rsidRDefault="004710BC" w:rsidP="003B22AB">
            <w:pPr>
              <w:spacing w:after="120"/>
              <w:rPr>
                <w:rFonts w:cs="Arial"/>
                <w:b w:val="0"/>
                <w:i/>
                <w:sz w:val="22"/>
                <w:szCs w:val="22"/>
              </w:rPr>
            </w:pPr>
            <w:r w:rsidRPr="003B22AB">
              <w:rPr>
                <w:rFonts w:cs="Arial"/>
                <w:b w:val="0"/>
                <w:i/>
                <w:sz w:val="22"/>
                <w:szCs w:val="22"/>
              </w:rPr>
              <w:t>Pauze</w:t>
            </w:r>
          </w:p>
        </w:tc>
        <w:tc>
          <w:tcPr>
            <w:tcW w:w="2568" w:type="dxa"/>
          </w:tcPr>
          <w:p w14:paraId="18AE668C" w14:textId="77777777" w:rsidR="004710BC" w:rsidRPr="00F05B14" w:rsidRDefault="004710BC" w:rsidP="009036D3">
            <w:pPr>
              <w:rPr>
                <w:rFonts w:cs="Arial"/>
                <w:b w:val="0"/>
                <w:sz w:val="22"/>
                <w:szCs w:val="22"/>
              </w:rPr>
            </w:pPr>
          </w:p>
        </w:tc>
      </w:tr>
      <w:tr w:rsidR="009036D3" w:rsidRPr="00F05B14" w14:paraId="092CF9AE" w14:textId="77777777" w:rsidTr="00F73EF3">
        <w:trPr>
          <w:trHeight w:val="70"/>
          <w:jc w:val="center"/>
        </w:trPr>
        <w:tc>
          <w:tcPr>
            <w:tcW w:w="1651" w:type="dxa"/>
            <w:vAlign w:val="bottom"/>
          </w:tcPr>
          <w:p w14:paraId="1952478E" w14:textId="11F16DDF" w:rsidR="00AD0B93" w:rsidRPr="00F05B14" w:rsidRDefault="009036D3" w:rsidP="00466EF3">
            <w:pPr>
              <w:spacing w:line="240" w:lineRule="auto"/>
              <w:rPr>
                <w:rFonts w:cs="Arial"/>
                <w:b w:val="0"/>
                <w:sz w:val="22"/>
                <w:szCs w:val="22"/>
              </w:rPr>
            </w:pPr>
            <w:r w:rsidRPr="00F05B14">
              <w:rPr>
                <w:rFonts w:cs="Arial"/>
                <w:b w:val="0"/>
                <w:sz w:val="22"/>
                <w:szCs w:val="22"/>
              </w:rPr>
              <w:t>15.</w:t>
            </w:r>
            <w:r w:rsidR="00A20D49">
              <w:rPr>
                <w:rFonts w:cs="Arial"/>
                <w:b w:val="0"/>
                <w:sz w:val="22"/>
                <w:szCs w:val="22"/>
              </w:rPr>
              <w:t xml:space="preserve">05 </w:t>
            </w:r>
            <w:r w:rsidRPr="00F05B14">
              <w:rPr>
                <w:rFonts w:cs="Arial"/>
                <w:b w:val="0"/>
                <w:sz w:val="22"/>
                <w:szCs w:val="22"/>
              </w:rPr>
              <w:t>–</w:t>
            </w:r>
            <w:r w:rsidR="00A20D49">
              <w:rPr>
                <w:rFonts w:cs="Arial"/>
                <w:b w:val="0"/>
                <w:sz w:val="22"/>
                <w:szCs w:val="22"/>
              </w:rPr>
              <w:t xml:space="preserve"> </w:t>
            </w:r>
            <w:r w:rsidRPr="00F05B14">
              <w:rPr>
                <w:rFonts w:cs="Arial"/>
                <w:b w:val="0"/>
                <w:sz w:val="22"/>
                <w:szCs w:val="22"/>
              </w:rPr>
              <w:t>17.</w:t>
            </w:r>
            <w:r w:rsidR="00A20D49">
              <w:rPr>
                <w:rFonts w:cs="Arial"/>
                <w:b w:val="0"/>
                <w:sz w:val="22"/>
                <w:szCs w:val="22"/>
              </w:rPr>
              <w:t>05</w:t>
            </w:r>
          </w:p>
          <w:p w14:paraId="7E6B74DD" w14:textId="27FD9775" w:rsidR="009036D3" w:rsidRPr="00F05B14" w:rsidRDefault="009036D3" w:rsidP="00466EF3">
            <w:pPr>
              <w:spacing w:line="240" w:lineRule="auto"/>
              <w:rPr>
                <w:rFonts w:cs="Arial"/>
                <w:b w:val="0"/>
                <w:sz w:val="22"/>
                <w:szCs w:val="22"/>
              </w:rPr>
            </w:pPr>
          </w:p>
        </w:tc>
        <w:tc>
          <w:tcPr>
            <w:tcW w:w="5034" w:type="dxa"/>
            <w:vAlign w:val="bottom"/>
          </w:tcPr>
          <w:p w14:paraId="78EB0CCF" w14:textId="1A5EDA6B" w:rsidR="00F73EF3" w:rsidRDefault="00A20D49" w:rsidP="00466EF3">
            <w:pPr>
              <w:spacing w:line="240" w:lineRule="auto"/>
              <w:rPr>
                <w:rFonts w:cs="Arial"/>
                <w:b w:val="0"/>
                <w:sz w:val="22"/>
                <w:szCs w:val="22"/>
              </w:rPr>
            </w:pPr>
            <w:r>
              <w:rPr>
                <w:rFonts w:cs="Arial"/>
                <w:b w:val="0"/>
                <w:sz w:val="22"/>
                <w:szCs w:val="22"/>
              </w:rPr>
              <w:t>Individueel zorgplan</w:t>
            </w:r>
          </w:p>
          <w:p w14:paraId="7A2A9B84" w14:textId="11DA25DB" w:rsidR="00F73EF3" w:rsidRPr="00F05B14" w:rsidRDefault="00F73EF3" w:rsidP="00466EF3">
            <w:pPr>
              <w:spacing w:line="240" w:lineRule="auto"/>
              <w:rPr>
                <w:rFonts w:cs="Arial"/>
                <w:b w:val="0"/>
                <w:sz w:val="22"/>
                <w:szCs w:val="22"/>
              </w:rPr>
            </w:pPr>
          </w:p>
        </w:tc>
        <w:tc>
          <w:tcPr>
            <w:tcW w:w="2568" w:type="dxa"/>
          </w:tcPr>
          <w:p w14:paraId="3DABF6EF" w14:textId="4999342B" w:rsidR="009036D3" w:rsidRPr="00F05B14" w:rsidRDefault="009440F6" w:rsidP="00466EF3">
            <w:pPr>
              <w:spacing w:line="240" w:lineRule="auto"/>
              <w:rPr>
                <w:rFonts w:cs="Arial"/>
                <w:b w:val="0"/>
                <w:sz w:val="22"/>
                <w:szCs w:val="22"/>
              </w:rPr>
            </w:pPr>
            <w:r>
              <w:rPr>
                <w:rFonts w:cs="Arial"/>
                <w:b w:val="0"/>
                <w:sz w:val="22"/>
                <w:szCs w:val="22"/>
              </w:rPr>
              <w:t>…?</w:t>
            </w:r>
          </w:p>
        </w:tc>
      </w:tr>
      <w:tr w:rsidR="009036D3" w:rsidRPr="00463E62" w14:paraId="6B0F40CE" w14:textId="77777777" w:rsidTr="00561D38">
        <w:trPr>
          <w:trHeight w:val="397"/>
          <w:jc w:val="center"/>
        </w:trPr>
        <w:tc>
          <w:tcPr>
            <w:tcW w:w="1651" w:type="dxa"/>
            <w:vAlign w:val="bottom"/>
          </w:tcPr>
          <w:p w14:paraId="1D734D4C" w14:textId="3C79CD2F" w:rsidR="009036D3" w:rsidRPr="00F05B14" w:rsidRDefault="009036D3" w:rsidP="009036D3">
            <w:pPr>
              <w:rPr>
                <w:rFonts w:cs="Arial"/>
                <w:b w:val="0"/>
                <w:sz w:val="22"/>
                <w:szCs w:val="22"/>
              </w:rPr>
            </w:pPr>
            <w:r w:rsidRPr="00F05B14">
              <w:rPr>
                <w:rFonts w:cs="Arial"/>
                <w:b w:val="0"/>
                <w:sz w:val="22"/>
                <w:szCs w:val="22"/>
              </w:rPr>
              <w:t>17.0</w:t>
            </w:r>
            <w:r w:rsidR="00A20D49">
              <w:rPr>
                <w:rFonts w:cs="Arial"/>
                <w:b w:val="0"/>
                <w:sz w:val="22"/>
                <w:szCs w:val="22"/>
              </w:rPr>
              <w:t xml:space="preserve">5 </w:t>
            </w:r>
            <w:r w:rsidRPr="00F05B14">
              <w:rPr>
                <w:rFonts w:cs="Arial"/>
                <w:b w:val="0"/>
                <w:sz w:val="22"/>
                <w:szCs w:val="22"/>
              </w:rPr>
              <w:t>-17.30</w:t>
            </w:r>
          </w:p>
          <w:p w14:paraId="6B692237" w14:textId="77777777" w:rsidR="009036D3" w:rsidRPr="00F05B14" w:rsidRDefault="009036D3" w:rsidP="009036D3">
            <w:pPr>
              <w:rPr>
                <w:rFonts w:cs="Arial"/>
                <w:b w:val="0"/>
                <w:sz w:val="22"/>
                <w:szCs w:val="22"/>
              </w:rPr>
            </w:pPr>
          </w:p>
        </w:tc>
        <w:tc>
          <w:tcPr>
            <w:tcW w:w="5034" w:type="dxa"/>
            <w:vAlign w:val="bottom"/>
          </w:tcPr>
          <w:p w14:paraId="3B528E5E" w14:textId="1614F14D" w:rsidR="009036D3" w:rsidRPr="00F05B14" w:rsidRDefault="00A20D49" w:rsidP="009036D3">
            <w:pPr>
              <w:rPr>
                <w:rFonts w:cs="Arial"/>
                <w:b w:val="0"/>
                <w:sz w:val="22"/>
                <w:szCs w:val="22"/>
              </w:rPr>
            </w:pPr>
            <w:r>
              <w:rPr>
                <w:rFonts w:cs="Arial"/>
                <w:b w:val="0"/>
                <w:sz w:val="22"/>
                <w:szCs w:val="22"/>
              </w:rPr>
              <w:t>Afsluiting</w:t>
            </w:r>
          </w:p>
          <w:p w14:paraId="692C85B0" w14:textId="77777777" w:rsidR="009036D3" w:rsidRPr="00F05B14" w:rsidRDefault="009036D3" w:rsidP="009036D3">
            <w:pPr>
              <w:rPr>
                <w:rFonts w:cs="Arial"/>
                <w:b w:val="0"/>
                <w:sz w:val="22"/>
                <w:szCs w:val="22"/>
              </w:rPr>
            </w:pPr>
          </w:p>
        </w:tc>
        <w:tc>
          <w:tcPr>
            <w:tcW w:w="2568" w:type="dxa"/>
          </w:tcPr>
          <w:p w14:paraId="6C118D19" w14:textId="77777777" w:rsidR="009036D3" w:rsidRPr="00463E62" w:rsidRDefault="009036D3" w:rsidP="009036D3">
            <w:pPr>
              <w:rPr>
                <w:rFonts w:cs="Arial"/>
                <w:b w:val="0"/>
                <w:sz w:val="22"/>
                <w:szCs w:val="22"/>
              </w:rPr>
            </w:pPr>
            <w:r w:rsidRPr="00F05B14">
              <w:rPr>
                <w:rFonts w:cs="Arial"/>
                <w:b w:val="0"/>
                <w:sz w:val="22"/>
                <w:szCs w:val="22"/>
              </w:rPr>
              <w:t>Ellen Dijkstra-Rurup</w:t>
            </w:r>
          </w:p>
          <w:p w14:paraId="785EE1F4" w14:textId="77777777" w:rsidR="009036D3" w:rsidRPr="00463E62" w:rsidRDefault="009036D3" w:rsidP="009036D3">
            <w:pPr>
              <w:rPr>
                <w:rFonts w:cs="Arial"/>
                <w:b w:val="0"/>
                <w:sz w:val="22"/>
                <w:szCs w:val="22"/>
              </w:rPr>
            </w:pPr>
          </w:p>
        </w:tc>
      </w:tr>
    </w:tbl>
    <w:p w14:paraId="7D94CF7B" w14:textId="77777777" w:rsidR="00AD0B93" w:rsidRDefault="00AD0B93" w:rsidP="00650B6E">
      <w:pPr>
        <w:pStyle w:val="Kop1"/>
      </w:pPr>
    </w:p>
    <w:p w14:paraId="066C60AA" w14:textId="77777777" w:rsidR="00AD0B93" w:rsidRDefault="00AD0B93">
      <w:pPr>
        <w:spacing w:after="160" w:line="259" w:lineRule="auto"/>
        <w:rPr>
          <w:rFonts w:eastAsia="Calibri" w:cs="Arial"/>
          <w:color w:val="2E74B5" w:themeColor="accent1" w:themeShade="BF"/>
          <w:sz w:val="32"/>
          <w:szCs w:val="22"/>
        </w:rPr>
      </w:pPr>
      <w:r>
        <w:br w:type="page"/>
      </w:r>
    </w:p>
    <w:p w14:paraId="521C431A" w14:textId="711627A5" w:rsidR="00650B6E" w:rsidRPr="00A607E4" w:rsidRDefault="00650B6E" w:rsidP="00650B6E">
      <w:pPr>
        <w:pStyle w:val="Kop1"/>
      </w:pPr>
      <w:r w:rsidRPr="00F46619">
        <w:lastRenderedPageBreak/>
        <w:t xml:space="preserve">Dagprogramma </w:t>
      </w:r>
      <w:r>
        <w:t>dag 3:</w:t>
      </w:r>
      <w:r>
        <w:br/>
      </w:r>
    </w:p>
    <w:p w14:paraId="248C13B5" w14:textId="77777777" w:rsidR="00650B6E" w:rsidRPr="00A607E4" w:rsidRDefault="00650B6E" w:rsidP="00650B6E"/>
    <w:tbl>
      <w:tblPr>
        <w:tblW w:w="9253" w:type="dxa"/>
        <w:jc w:val="center"/>
        <w:tblLayout w:type="fixed"/>
        <w:tblLook w:val="00A0" w:firstRow="1" w:lastRow="0" w:firstColumn="1" w:lastColumn="0" w:noHBand="0" w:noVBand="0"/>
      </w:tblPr>
      <w:tblGrid>
        <w:gridCol w:w="1701"/>
        <w:gridCol w:w="4984"/>
        <w:gridCol w:w="2568"/>
      </w:tblGrid>
      <w:tr w:rsidR="00650B6E" w:rsidRPr="00A607E4" w14:paraId="4FF97A5D" w14:textId="77777777" w:rsidTr="008E21EE">
        <w:trPr>
          <w:trHeight w:val="397"/>
          <w:jc w:val="center"/>
        </w:trPr>
        <w:tc>
          <w:tcPr>
            <w:tcW w:w="1701" w:type="dxa"/>
            <w:tcBorders>
              <w:bottom w:val="single" w:sz="4" w:space="0" w:color="auto"/>
            </w:tcBorders>
          </w:tcPr>
          <w:p w14:paraId="214724D3" w14:textId="77777777" w:rsidR="00650B6E" w:rsidRPr="00A607E4" w:rsidRDefault="00650B6E" w:rsidP="00561D38">
            <w:pPr>
              <w:rPr>
                <w:rFonts w:cs="Arial"/>
                <w:b w:val="0"/>
                <w:sz w:val="22"/>
                <w:szCs w:val="22"/>
              </w:rPr>
            </w:pPr>
            <w:r w:rsidRPr="00A607E4">
              <w:rPr>
                <w:rFonts w:cs="Arial"/>
                <w:b w:val="0"/>
                <w:sz w:val="22"/>
                <w:szCs w:val="22"/>
              </w:rPr>
              <w:t>Tijd</w:t>
            </w:r>
          </w:p>
        </w:tc>
        <w:tc>
          <w:tcPr>
            <w:tcW w:w="4984" w:type="dxa"/>
            <w:tcBorders>
              <w:bottom w:val="single" w:sz="4" w:space="0" w:color="auto"/>
            </w:tcBorders>
          </w:tcPr>
          <w:p w14:paraId="415C671A" w14:textId="77777777" w:rsidR="00650B6E" w:rsidRPr="00A607E4" w:rsidRDefault="00650B6E" w:rsidP="00561D38">
            <w:pPr>
              <w:rPr>
                <w:rFonts w:cs="Arial"/>
                <w:b w:val="0"/>
                <w:sz w:val="22"/>
                <w:szCs w:val="22"/>
              </w:rPr>
            </w:pPr>
            <w:r w:rsidRPr="00A607E4">
              <w:rPr>
                <w:rFonts w:cs="Arial"/>
                <w:b w:val="0"/>
                <w:sz w:val="22"/>
                <w:szCs w:val="22"/>
              </w:rPr>
              <w:t>Onderwerp</w:t>
            </w:r>
          </w:p>
        </w:tc>
        <w:tc>
          <w:tcPr>
            <w:tcW w:w="2568" w:type="dxa"/>
            <w:tcBorders>
              <w:bottom w:val="single" w:sz="4" w:space="0" w:color="auto"/>
            </w:tcBorders>
          </w:tcPr>
          <w:p w14:paraId="10EC2FFB" w14:textId="77777777" w:rsidR="00650B6E" w:rsidRPr="00A607E4" w:rsidRDefault="00650B6E" w:rsidP="00561D38">
            <w:pPr>
              <w:rPr>
                <w:rFonts w:cs="Arial"/>
                <w:b w:val="0"/>
                <w:sz w:val="22"/>
                <w:szCs w:val="22"/>
              </w:rPr>
            </w:pPr>
            <w:r w:rsidRPr="00A607E4">
              <w:rPr>
                <w:rFonts w:cs="Arial"/>
                <w:b w:val="0"/>
                <w:sz w:val="22"/>
                <w:szCs w:val="22"/>
              </w:rPr>
              <w:t>Docent</w:t>
            </w:r>
          </w:p>
        </w:tc>
      </w:tr>
      <w:tr w:rsidR="00650B6E" w:rsidRPr="00A607E4" w14:paraId="1F807D2D" w14:textId="77777777" w:rsidTr="008E21EE">
        <w:trPr>
          <w:trHeight w:val="397"/>
          <w:jc w:val="center"/>
        </w:trPr>
        <w:tc>
          <w:tcPr>
            <w:tcW w:w="1701" w:type="dxa"/>
            <w:tcBorders>
              <w:top w:val="single" w:sz="4" w:space="0" w:color="auto"/>
              <w:bottom w:val="single" w:sz="4" w:space="0" w:color="auto"/>
            </w:tcBorders>
          </w:tcPr>
          <w:p w14:paraId="30D814E2" w14:textId="396901CF" w:rsidR="00650B6E" w:rsidRPr="00A607E4" w:rsidRDefault="00650B6E" w:rsidP="00561D38">
            <w:pPr>
              <w:rPr>
                <w:rFonts w:cs="Arial"/>
                <w:b w:val="0"/>
                <w:sz w:val="22"/>
                <w:szCs w:val="22"/>
              </w:rPr>
            </w:pPr>
            <w:r w:rsidRPr="00A607E4">
              <w:rPr>
                <w:rFonts w:cs="Arial"/>
                <w:b w:val="0"/>
                <w:sz w:val="22"/>
                <w:szCs w:val="22"/>
              </w:rPr>
              <w:t>9.30</w:t>
            </w:r>
            <w:r w:rsidR="008E21EE">
              <w:rPr>
                <w:rFonts w:cs="Arial"/>
                <w:b w:val="0"/>
                <w:sz w:val="22"/>
                <w:szCs w:val="22"/>
              </w:rPr>
              <w:t xml:space="preserve"> </w:t>
            </w:r>
            <w:r w:rsidRPr="00A607E4">
              <w:rPr>
                <w:rFonts w:cs="Arial"/>
                <w:b w:val="0"/>
                <w:sz w:val="22"/>
                <w:szCs w:val="22"/>
              </w:rPr>
              <w:t>-</w:t>
            </w:r>
            <w:r w:rsidR="008E21EE">
              <w:rPr>
                <w:rFonts w:cs="Arial"/>
                <w:b w:val="0"/>
                <w:sz w:val="22"/>
                <w:szCs w:val="22"/>
              </w:rPr>
              <w:t xml:space="preserve"> </w:t>
            </w:r>
            <w:r w:rsidRPr="00A607E4">
              <w:rPr>
                <w:rFonts w:cs="Arial"/>
                <w:b w:val="0"/>
                <w:sz w:val="22"/>
                <w:szCs w:val="22"/>
              </w:rPr>
              <w:t>09.35</w:t>
            </w:r>
          </w:p>
          <w:p w14:paraId="6CA5E66F" w14:textId="77777777" w:rsidR="00650B6E" w:rsidRPr="00A607E4" w:rsidRDefault="00650B6E" w:rsidP="00561D38">
            <w:pPr>
              <w:rPr>
                <w:rFonts w:cs="Arial"/>
                <w:b w:val="0"/>
                <w:sz w:val="22"/>
                <w:szCs w:val="22"/>
              </w:rPr>
            </w:pPr>
          </w:p>
        </w:tc>
        <w:tc>
          <w:tcPr>
            <w:tcW w:w="4984" w:type="dxa"/>
            <w:tcBorders>
              <w:top w:val="single" w:sz="4" w:space="0" w:color="auto"/>
              <w:bottom w:val="single" w:sz="4" w:space="0" w:color="auto"/>
            </w:tcBorders>
          </w:tcPr>
          <w:p w14:paraId="33862357" w14:textId="3A59C29B" w:rsidR="00650B6E" w:rsidRPr="00A607E4" w:rsidRDefault="00B7644C" w:rsidP="00561D38">
            <w:pPr>
              <w:rPr>
                <w:rFonts w:cs="Arial"/>
                <w:b w:val="0"/>
                <w:sz w:val="22"/>
                <w:szCs w:val="22"/>
              </w:rPr>
            </w:pPr>
            <w:r w:rsidRPr="00A607E4">
              <w:rPr>
                <w:rFonts w:cs="Arial"/>
                <w:b w:val="0"/>
                <w:sz w:val="22"/>
                <w:szCs w:val="22"/>
              </w:rPr>
              <w:t>Opening</w:t>
            </w:r>
          </w:p>
          <w:p w14:paraId="3C06938D" w14:textId="77777777" w:rsidR="00650B6E" w:rsidRPr="00A607E4" w:rsidRDefault="00650B6E" w:rsidP="00561D38">
            <w:pPr>
              <w:rPr>
                <w:rFonts w:cs="Arial"/>
                <w:b w:val="0"/>
                <w:sz w:val="22"/>
                <w:szCs w:val="22"/>
              </w:rPr>
            </w:pPr>
          </w:p>
        </w:tc>
        <w:tc>
          <w:tcPr>
            <w:tcW w:w="2568" w:type="dxa"/>
            <w:tcBorders>
              <w:top w:val="single" w:sz="4" w:space="0" w:color="auto"/>
              <w:bottom w:val="single" w:sz="4" w:space="0" w:color="auto"/>
            </w:tcBorders>
          </w:tcPr>
          <w:p w14:paraId="635764FB" w14:textId="77777777" w:rsidR="00650B6E" w:rsidRPr="00A607E4" w:rsidRDefault="00650B6E" w:rsidP="00561D38">
            <w:pPr>
              <w:rPr>
                <w:rFonts w:cs="Arial"/>
                <w:b w:val="0"/>
                <w:sz w:val="22"/>
                <w:szCs w:val="22"/>
              </w:rPr>
            </w:pPr>
            <w:r w:rsidRPr="00A607E4">
              <w:rPr>
                <w:rFonts w:cs="Arial"/>
                <w:b w:val="0"/>
                <w:sz w:val="22"/>
                <w:szCs w:val="22"/>
              </w:rPr>
              <w:t>Ellen Dijkstra</w:t>
            </w:r>
          </w:p>
          <w:p w14:paraId="2AC9EC71" w14:textId="77777777" w:rsidR="00650B6E" w:rsidRPr="00A607E4" w:rsidRDefault="00650B6E" w:rsidP="00561D38">
            <w:pPr>
              <w:rPr>
                <w:rFonts w:cs="Arial"/>
                <w:b w:val="0"/>
                <w:sz w:val="22"/>
                <w:szCs w:val="22"/>
              </w:rPr>
            </w:pPr>
          </w:p>
        </w:tc>
      </w:tr>
      <w:tr w:rsidR="00650B6E" w:rsidRPr="00A607E4" w14:paraId="7EC180B7" w14:textId="77777777" w:rsidTr="008E21EE">
        <w:trPr>
          <w:trHeight w:val="397"/>
          <w:jc w:val="center"/>
        </w:trPr>
        <w:tc>
          <w:tcPr>
            <w:tcW w:w="1701" w:type="dxa"/>
            <w:tcBorders>
              <w:top w:val="single" w:sz="4" w:space="0" w:color="auto"/>
              <w:bottom w:val="single" w:sz="4" w:space="0" w:color="auto"/>
            </w:tcBorders>
            <w:shd w:val="clear" w:color="auto" w:fill="auto"/>
          </w:tcPr>
          <w:p w14:paraId="1F4EDDD3" w14:textId="499D34BC" w:rsidR="00650B6E" w:rsidRPr="00A607E4" w:rsidRDefault="00650B6E" w:rsidP="00561D38">
            <w:pPr>
              <w:rPr>
                <w:rFonts w:cs="Arial"/>
                <w:b w:val="0"/>
                <w:sz w:val="22"/>
                <w:szCs w:val="22"/>
              </w:rPr>
            </w:pPr>
            <w:r w:rsidRPr="00A607E4">
              <w:rPr>
                <w:rFonts w:cs="Arial"/>
                <w:b w:val="0"/>
                <w:sz w:val="22"/>
                <w:szCs w:val="22"/>
              </w:rPr>
              <w:t>09.35-</w:t>
            </w:r>
            <w:r w:rsidR="00AD0B93" w:rsidRPr="00A607E4">
              <w:rPr>
                <w:rFonts w:cs="Arial"/>
                <w:b w:val="0"/>
                <w:sz w:val="22"/>
                <w:szCs w:val="22"/>
              </w:rPr>
              <w:t>11.05</w:t>
            </w:r>
          </w:p>
          <w:p w14:paraId="2FA09D27" w14:textId="77777777" w:rsidR="00650B6E" w:rsidRPr="00A607E4" w:rsidRDefault="00650B6E" w:rsidP="00561D38">
            <w:pPr>
              <w:rPr>
                <w:rFonts w:cs="Arial"/>
                <w:b w:val="0"/>
                <w:sz w:val="22"/>
                <w:szCs w:val="22"/>
              </w:rPr>
            </w:pPr>
          </w:p>
        </w:tc>
        <w:tc>
          <w:tcPr>
            <w:tcW w:w="4984" w:type="dxa"/>
            <w:tcBorders>
              <w:top w:val="single" w:sz="4" w:space="0" w:color="auto"/>
              <w:bottom w:val="single" w:sz="4" w:space="0" w:color="auto"/>
            </w:tcBorders>
            <w:shd w:val="clear" w:color="auto" w:fill="auto"/>
          </w:tcPr>
          <w:p w14:paraId="3FB9AF2B" w14:textId="77777777" w:rsidR="00650B6E" w:rsidRPr="00A607E4" w:rsidRDefault="00650B6E" w:rsidP="00561D38">
            <w:pPr>
              <w:rPr>
                <w:rFonts w:cs="Arial"/>
                <w:b w:val="0"/>
                <w:sz w:val="22"/>
                <w:szCs w:val="22"/>
              </w:rPr>
            </w:pPr>
            <w:r w:rsidRPr="00A607E4">
              <w:rPr>
                <w:rFonts w:cs="Arial"/>
                <w:b w:val="0"/>
                <w:sz w:val="22"/>
                <w:szCs w:val="22"/>
              </w:rPr>
              <w:t xml:space="preserve">Spirituele zorg, een oriëntatie </w:t>
            </w:r>
          </w:p>
        </w:tc>
        <w:tc>
          <w:tcPr>
            <w:tcW w:w="2568" w:type="dxa"/>
            <w:tcBorders>
              <w:top w:val="single" w:sz="4" w:space="0" w:color="auto"/>
              <w:bottom w:val="single" w:sz="4" w:space="0" w:color="auto"/>
            </w:tcBorders>
            <w:shd w:val="clear" w:color="auto" w:fill="auto"/>
          </w:tcPr>
          <w:p w14:paraId="5181E1D5" w14:textId="77777777" w:rsidR="00650B6E" w:rsidRPr="00A607E4" w:rsidRDefault="00650B6E" w:rsidP="00561D38">
            <w:pPr>
              <w:rPr>
                <w:rFonts w:cs="Arial"/>
                <w:b w:val="0"/>
                <w:sz w:val="22"/>
                <w:szCs w:val="22"/>
              </w:rPr>
            </w:pPr>
            <w:r w:rsidRPr="00A607E4">
              <w:rPr>
                <w:rFonts w:cs="Arial"/>
                <w:b w:val="0"/>
                <w:sz w:val="22"/>
                <w:szCs w:val="22"/>
              </w:rPr>
              <w:t xml:space="preserve">Nette </w:t>
            </w:r>
            <w:proofErr w:type="spellStart"/>
            <w:r w:rsidRPr="00A607E4">
              <w:rPr>
                <w:rFonts w:cs="Arial"/>
                <w:b w:val="0"/>
                <w:sz w:val="22"/>
                <w:szCs w:val="22"/>
              </w:rPr>
              <w:t>Falckenburg</w:t>
            </w:r>
            <w:proofErr w:type="spellEnd"/>
          </w:p>
        </w:tc>
      </w:tr>
      <w:tr w:rsidR="007207B6" w:rsidRPr="00A607E4" w14:paraId="391A92D3" w14:textId="77777777" w:rsidTr="008E21EE">
        <w:trPr>
          <w:trHeight w:val="397"/>
          <w:jc w:val="center"/>
        </w:trPr>
        <w:tc>
          <w:tcPr>
            <w:tcW w:w="1701" w:type="dxa"/>
            <w:tcBorders>
              <w:top w:val="single" w:sz="4" w:space="0" w:color="auto"/>
              <w:bottom w:val="single" w:sz="4" w:space="0" w:color="auto"/>
            </w:tcBorders>
            <w:shd w:val="clear" w:color="auto" w:fill="auto"/>
          </w:tcPr>
          <w:p w14:paraId="42BE21DC" w14:textId="1EBA997E" w:rsidR="007207B6" w:rsidRPr="008E21EE" w:rsidRDefault="007207B6" w:rsidP="00561D38">
            <w:pPr>
              <w:rPr>
                <w:rFonts w:cs="Arial"/>
                <w:b w:val="0"/>
                <w:i/>
                <w:sz w:val="22"/>
                <w:szCs w:val="22"/>
              </w:rPr>
            </w:pPr>
            <w:r w:rsidRPr="008E21EE">
              <w:rPr>
                <w:rFonts w:cs="Arial"/>
                <w:b w:val="0"/>
                <w:i/>
                <w:sz w:val="22"/>
                <w:szCs w:val="22"/>
              </w:rPr>
              <w:t>11.05 – 11.15</w:t>
            </w:r>
          </w:p>
        </w:tc>
        <w:tc>
          <w:tcPr>
            <w:tcW w:w="4984" w:type="dxa"/>
            <w:tcBorders>
              <w:top w:val="single" w:sz="4" w:space="0" w:color="auto"/>
              <w:bottom w:val="single" w:sz="4" w:space="0" w:color="auto"/>
            </w:tcBorders>
            <w:shd w:val="clear" w:color="auto" w:fill="auto"/>
          </w:tcPr>
          <w:p w14:paraId="1325D19C" w14:textId="611E8A31" w:rsidR="007207B6" w:rsidRPr="008E21EE" w:rsidRDefault="007207B6" w:rsidP="00561D38">
            <w:pPr>
              <w:rPr>
                <w:rFonts w:cs="Arial"/>
                <w:b w:val="0"/>
                <w:i/>
                <w:sz w:val="22"/>
                <w:szCs w:val="22"/>
              </w:rPr>
            </w:pPr>
            <w:r w:rsidRPr="008E21EE">
              <w:rPr>
                <w:rFonts w:cs="Arial"/>
                <w:b w:val="0"/>
                <w:i/>
                <w:sz w:val="22"/>
                <w:szCs w:val="22"/>
              </w:rPr>
              <w:t>Pauze</w:t>
            </w:r>
          </w:p>
        </w:tc>
        <w:tc>
          <w:tcPr>
            <w:tcW w:w="2568" w:type="dxa"/>
            <w:tcBorders>
              <w:top w:val="single" w:sz="4" w:space="0" w:color="auto"/>
              <w:bottom w:val="single" w:sz="4" w:space="0" w:color="auto"/>
            </w:tcBorders>
            <w:shd w:val="clear" w:color="auto" w:fill="auto"/>
          </w:tcPr>
          <w:p w14:paraId="2CE71B99" w14:textId="77777777" w:rsidR="007207B6" w:rsidRPr="00A607E4" w:rsidRDefault="007207B6" w:rsidP="00561D38">
            <w:pPr>
              <w:rPr>
                <w:rFonts w:cs="Arial"/>
                <w:b w:val="0"/>
                <w:sz w:val="22"/>
                <w:szCs w:val="22"/>
              </w:rPr>
            </w:pPr>
          </w:p>
        </w:tc>
      </w:tr>
      <w:tr w:rsidR="00650B6E" w:rsidRPr="00A607E4" w14:paraId="2DC5A18A" w14:textId="77777777" w:rsidTr="008E21EE">
        <w:trPr>
          <w:trHeight w:val="397"/>
          <w:jc w:val="center"/>
        </w:trPr>
        <w:tc>
          <w:tcPr>
            <w:tcW w:w="1701" w:type="dxa"/>
            <w:tcBorders>
              <w:top w:val="single" w:sz="4" w:space="0" w:color="auto"/>
              <w:bottom w:val="single" w:sz="4" w:space="0" w:color="auto"/>
            </w:tcBorders>
          </w:tcPr>
          <w:p w14:paraId="6073F29A" w14:textId="20331280" w:rsidR="00650B6E" w:rsidRPr="00A607E4" w:rsidRDefault="007D0672" w:rsidP="00561D38">
            <w:pPr>
              <w:rPr>
                <w:rFonts w:cs="Arial"/>
                <w:b w:val="0"/>
                <w:sz w:val="22"/>
                <w:szCs w:val="22"/>
              </w:rPr>
            </w:pPr>
            <w:r w:rsidRPr="00A607E4">
              <w:rPr>
                <w:rFonts w:cs="Arial"/>
                <w:b w:val="0"/>
                <w:sz w:val="22"/>
                <w:szCs w:val="22"/>
              </w:rPr>
              <w:t>11.15– 12.45</w:t>
            </w:r>
          </w:p>
          <w:p w14:paraId="5B2EDD07" w14:textId="77777777" w:rsidR="00650B6E" w:rsidRPr="00A607E4" w:rsidRDefault="00650B6E" w:rsidP="00561D38">
            <w:pPr>
              <w:rPr>
                <w:rFonts w:cs="Arial"/>
                <w:b w:val="0"/>
                <w:sz w:val="22"/>
                <w:szCs w:val="22"/>
              </w:rPr>
            </w:pPr>
          </w:p>
        </w:tc>
        <w:tc>
          <w:tcPr>
            <w:tcW w:w="4984" w:type="dxa"/>
            <w:tcBorders>
              <w:top w:val="single" w:sz="4" w:space="0" w:color="auto"/>
              <w:bottom w:val="single" w:sz="4" w:space="0" w:color="auto"/>
            </w:tcBorders>
          </w:tcPr>
          <w:p w14:paraId="2FE242A4" w14:textId="77777777" w:rsidR="00650B6E" w:rsidRPr="00A607E4" w:rsidRDefault="00650B6E" w:rsidP="00561D38">
            <w:pPr>
              <w:rPr>
                <w:rFonts w:cs="Arial"/>
                <w:b w:val="0"/>
                <w:sz w:val="22"/>
                <w:szCs w:val="22"/>
              </w:rPr>
            </w:pPr>
            <w:r w:rsidRPr="00A607E4">
              <w:rPr>
                <w:rFonts w:cs="Arial"/>
                <w:b w:val="0"/>
                <w:sz w:val="22"/>
                <w:szCs w:val="22"/>
              </w:rPr>
              <w:t>Ervaringen werken met de beslisschijf: verlichten van het lijden</w:t>
            </w:r>
          </w:p>
          <w:p w14:paraId="1623530A" w14:textId="77777777" w:rsidR="00650B6E" w:rsidRPr="00A607E4" w:rsidRDefault="00650B6E" w:rsidP="00561D38">
            <w:pPr>
              <w:rPr>
                <w:rFonts w:cs="Arial"/>
                <w:b w:val="0"/>
                <w:sz w:val="22"/>
                <w:szCs w:val="22"/>
              </w:rPr>
            </w:pPr>
            <w:r w:rsidRPr="00A607E4">
              <w:rPr>
                <w:rFonts w:cs="Arial"/>
                <w:b w:val="0"/>
                <w:sz w:val="22"/>
                <w:szCs w:val="22"/>
              </w:rPr>
              <w:t>Bespreking van casussen</w:t>
            </w:r>
          </w:p>
          <w:p w14:paraId="643568B8" w14:textId="77777777" w:rsidR="00650B6E" w:rsidRPr="00A607E4" w:rsidRDefault="00650B6E" w:rsidP="00561D38">
            <w:pPr>
              <w:rPr>
                <w:rFonts w:cs="Arial"/>
                <w:b w:val="0"/>
                <w:sz w:val="22"/>
                <w:szCs w:val="22"/>
              </w:rPr>
            </w:pPr>
          </w:p>
        </w:tc>
        <w:tc>
          <w:tcPr>
            <w:tcW w:w="2568" w:type="dxa"/>
            <w:tcBorders>
              <w:top w:val="single" w:sz="4" w:space="0" w:color="auto"/>
              <w:bottom w:val="single" w:sz="4" w:space="0" w:color="auto"/>
            </w:tcBorders>
          </w:tcPr>
          <w:p w14:paraId="6FFF3C9F" w14:textId="018DB610" w:rsidR="00650B6E" w:rsidRPr="00A607E4" w:rsidRDefault="007D680B" w:rsidP="00561D38">
            <w:pPr>
              <w:rPr>
                <w:rFonts w:cs="Arial"/>
                <w:b w:val="0"/>
                <w:sz w:val="22"/>
                <w:szCs w:val="22"/>
              </w:rPr>
            </w:pPr>
            <w:r>
              <w:rPr>
                <w:rFonts w:cs="Arial"/>
                <w:b w:val="0"/>
                <w:sz w:val="22"/>
                <w:szCs w:val="22"/>
              </w:rPr>
              <w:t>Rob Bijlmer en Francis Mentink</w:t>
            </w:r>
          </w:p>
        </w:tc>
      </w:tr>
      <w:tr w:rsidR="00650B6E" w:rsidRPr="00A607E4" w14:paraId="3E1F1A9C" w14:textId="77777777" w:rsidTr="008E21EE">
        <w:trPr>
          <w:trHeight w:val="397"/>
          <w:jc w:val="center"/>
        </w:trPr>
        <w:tc>
          <w:tcPr>
            <w:tcW w:w="1701" w:type="dxa"/>
            <w:tcBorders>
              <w:top w:val="single" w:sz="4" w:space="0" w:color="auto"/>
              <w:bottom w:val="single" w:sz="4" w:space="0" w:color="auto"/>
            </w:tcBorders>
          </w:tcPr>
          <w:p w14:paraId="11D2F5B1" w14:textId="3F4D0470" w:rsidR="00650B6E" w:rsidRPr="003B22AB" w:rsidRDefault="00650B6E" w:rsidP="00561D38">
            <w:pPr>
              <w:rPr>
                <w:rFonts w:cs="Arial"/>
                <w:b w:val="0"/>
                <w:i/>
                <w:sz w:val="22"/>
                <w:szCs w:val="22"/>
              </w:rPr>
            </w:pPr>
            <w:r w:rsidRPr="003B22AB">
              <w:rPr>
                <w:rFonts w:cs="Arial"/>
                <w:b w:val="0"/>
                <w:i/>
                <w:sz w:val="22"/>
                <w:szCs w:val="22"/>
              </w:rPr>
              <w:t>12.</w:t>
            </w:r>
            <w:r w:rsidR="007D0672" w:rsidRPr="003B22AB">
              <w:rPr>
                <w:rFonts w:cs="Arial"/>
                <w:b w:val="0"/>
                <w:i/>
                <w:sz w:val="22"/>
                <w:szCs w:val="22"/>
              </w:rPr>
              <w:t>45</w:t>
            </w:r>
            <w:r w:rsidRPr="003B22AB">
              <w:rPr>
                <w:rFonts w:cs="Arial"/>
                <w:b w:val="0"/>
                <w:i/>
                <w:sz w:val="22"/>
                <w:szCs w:val="22"/>
              </w:rPr>
              <w:t>–13.</w:t>
            </w:r>
            <w:r w:rsidR="007D0672" w:rsidRPr="003B22AB">
              <w:rPr>
                <w:rFonts w:cs="Arial"/>
                <w:b w:val="0"/>
                <w:i/>
                <w:sz w:val="22"/>
                <w:szCs w:val="22"/>
              </w:rPr>
              <w:t>20</w:t>
            </w:r>
          </w:p>
          <w:p w14:paraId="65283082" w14:textId="77777777" w:rsidR="00650B6E" w:rsidRPr="003B22AB" w:rsidRDefault="00650B6E" w:rsidP="00561D38">
            <w:pPr>
              <w:rPr>
                <w:rFonts w:cs="Arial"/>
                <w:b w:val="0"/>
                <w:i/>
                <w:sz w:val="22"/>
                <w:szCs w:val="22"/>
              </w:rPr>
            </w:pPr>
          </w:p>
        </w:tc>
        <w:tc>
          <w:tcPr>
            <w:tcW w:w="4984" w:type="dxa"/>
            <w:tcBorders>
              <w:top w:val="single" w:sz="4" w:space="0" w:color="auto"/>
              <w:bottom w:val="single" w:sz="4" w:space="0" w:color="auto"/>
            </w:tcBorders>
          </w:tcPr>
          <w:p w14:paraId="51D9E7AF" w14:textId="77777777" w:rsidR="00650B6E" w:rsidRPr="003B22AB" w:rsidRDefault="00650B6E" w:rsidP="00561D38">
            <w:pPr>
              <w:rPr>
                <w:rFonts w:cs="Arial"/>
                <w:b w:val="0"/>
                <w:i/>
                <w:sz w:val="22"/>
                <w:szCs w:val="22"/>
              </w:rPr>
            </w:pPr>
            <w:r w:rsidRPr="003B22AB">
              <w:rPr>
                <w:rFonts w:cs="Arial"/>
                <w:b w:val="0"/>
                <w:i/>
                <w:sz w:val="22"/>
                <w:szCs w:val="22"/>
              </w:rPr>
              <w:t>Lunchpauze</w:t>
            </w:r>
          </w:p>
          <w:p w14:paraId="2F99F31A" w14:textId="77777777" w:rsidR="00650B6E" w:rsidRPr="003B22AB" w:rsidRDefault="00650B6E" w:rsidP="00561D38">
            <w:pPr>
              <w:rPr>
                <w:rFonts w:cs="Arial"/>
                <w:b w:val="0"/>
                <w:i/>
                <w:sz w:val="22"/>
                <w:szCs w:val="22"/>
              </w:rPr>
            </w:pPr>
          </w:p>
        </w:tc>
        <w:tc>
          <w:tcPr>
            <w:tcW w:w="2568" w:type="dxa"/>
            <w:tcBorders>
              <w:top w:val="single" w:sz="4" w:space="0" w:color="auto"/>
              <w:bottom w:val="single" w:sz="4" w:space="0" w:color="auto"/>
            </w:tcBorders>
          </w:tcPr>
          <w:p w14:paraId="400FEDB5" w14:textId="77777777" w:rsidR="00650B6E" w:rsidRPr="00A607E4" w:rsidRDefault="00650B6E" w:rsidP="00561D38">
            <w:pPr>
              <w:rPr>
                <w:rFonts w:cs="Arial"/>
                <w:b w:val="0"/>
                <w:sz w:val="22"/>
                <w:szCs w:val="22"/>
              </w:rPr>
            </w:pPr>
          </w:p>
        </w:tc>
      </w:tr>
      <w:tr w:rsidR="00650B6E" w:rsidRPr="00A607E4" w14:paraId="522162AB" w14:textId="77777777" w:rsidTr="008E21EE">
        <w:trPr>
          <w:trHeight w:val="397"/>
          <w:jc w:val="center"/>
        </w:trPr>
        <w:tc>
          <w:tcPr>
            <w:tcW w:w="1701" w:type="dxa"/>
            <w:tcBorders>
              <w:top w:val="single" w:sz="4" w:space="0" w:color="auto"/>
              <w:bottom w:val="single" w:sz="4" w:space="0" w:color="auto"/>
            </w:tcBorders>
          </w:tcPr>
          <w:p w14:paraId="7BCAA084" w14:textId="4DB962DA" w:rsidR="00650B6E" w:rsidRPr="00A607E4" w:rsidRDefault="00650B6E" w:rsidP="00561D38">
            <w:pPr>
              <w:rPr>
                <w:rFonts w:cs="Arial"/>
                <w:b w:val="0"/>
                <w:sz w:val="22"/>
                <w:szCs w:val="22"/>
              </w:rPr>
            </w:pPr>
            <w:r w:rsidRPr="00A607E4">
              <w:br w:type="page"/>
            </w:r>
            <w:r w:rsidRPr="00A607E4">
              <w:rPr>
                <w:rFonts w:cs="Arial"/>
                <w:b w:val="0"/>
                <w:sz w:val="22"/>
                <w:szCs w:val="22"/>
              </w:rPr>
              <w:t>13.</w:t>
            </w:r>
            <w:r w:rsidR="007D0672" w:rsidRPr="00A607E4">
              <w:rPr>
                <w:rFonts w:cs="Arial"/>
                <w:b w:val="0"/>
                <w:sz w:val="22"/>
                <w:szCs w:val="22"/>
              </w:rPr>
              <w:t>20</w:t>
            </w:r>
            <w:r w:rsidRPr="00A607E4">
              <w:rPr>
                <w:rFonts w:cs="Arial"/>
                <w:b w:val="0"/>
                <w:sz w:val="22"/>
                <w:szCs w:val="22"/>
              </w:rPr>
              <w:t>-14.</w:t>
            </w:r>
            <w:r w:rsidR="008B4D16">
              <w:rPr>
                <w:rFonts w:cs="Arial"/>
                <w:b w:val="0"/>
                <w:sz w:val="22"/>
                <w:szCs w:val="22"/>
              </w:rPr>
              <w:t>35</w:t>
            </w:r>
          </w:p>
          <w:p w14:paraId="277CDE44" w14:textId="77777777" w:rsidR="00650B6E" w:rsidRPr="00A607E4" w:rsidRDefault="00650B6E" w:rsidP="00561D38">
            <w:pPr>
              <w:rPr>
                <w:rFonts w:cs="Arial"/>
                <w:b w:val="0"/>
                <w:sz w:val="22"/>
                <w:szCs w:val="22"/>
              </w:rPr>
            </w:pPr>
          </w:p>
          <w:p w14:paraId="7C67A958" w14:textId="77777777" w:rsidR="00650B6E" w:rsidRPr="00A607E4" w:rsidRDefault="00650B6E" w:rsidP="00561D38">
            <w:pPr>
              <w:rPr>
                <w:rFonts w:cs="Arial"/>
                <w:b w:val="0"/>
                <w:sz w:val="22"/>
                <w:szCs w:val="22"/>
              </w:rPr>
            </w:pPr>
          </w:p>
        </w:tc>
        <w:tc>
          <w:tcPr>
            <w:tcW w:w="4984" w:type="dxa"/>
            <w:tcBorders>
              <w:top w:val="single" w:sz="4" w:space="0" w:color="auto"/>
              <w:bottom w:val="single" w:sz="4" w:space="0" w:color="auto"/>
            </w:tcBorders>
          </w:tcPr>
          <w:p w14:paraId="24E21382" w14:textId="528C9CBB" w:rsidR="00650B6E" w:rsidRPr="00A607E4" w:rsidRDefault="00300324" w:rsidP="008B4D16">
            <w:pPr>
              <w:rPr>
                <w:rFonts w:cs="Arial"/>
                <w:b w:val="0"/>
                <w:sz w:val="22"/>
                <w:szCs w:val="22"/>
              </w:rPr>
            </w:pPr>
            <w:r>
              <w:rPr>
                <w:rFonts w:cs="Arial"/>
                <w:b w:val="0"/>
                <w:sz w:val="22"/>
                <w:szCs w:val="22"/>
              </w:rPr>
              <w:t xml:space="preserve">Communicatie vanuit </w:t>
            </w:r>
            <w:r w:rsidR="008E21EE">
              <w:rPr>
                <w:rFonts w:cs="Arial"/>
                <w:b w:val="0"/>
                <w:sz w:val="22"/>
                <w:szCs w:val="22"/>
              </w:rPr>
              <w:t>systeem</w:t>
            </w:r>
            <w:r>
              <w:rPr>
                <w:rFonts w:cs="Arial"/>
                <w:b w:val="0"/>
                <w:sz w:val="22"/>
                <w:szCs w:val="22"/>
              </w:rPr>
              <w:t xml:space="preserve"> theoretische benadering.</w:t>
            </w:r>
          </w:p>
        </w:tc>
        <w:tc>
          <w:tcPr>
            <w:tcW w:w="2568" w:type="dxa"/>
            <w:tcBorders>
              <w:top w:val="single" w:sz="4" w:space="0" w:color="auto"/>
              <w:bottom w:val="single" w:sz="4" w:space="0" w:color="auto"/>
            </w:tcBorders>
          </w:tcPr>
          <w:p w14:paraId="101332DA" w14:textId="47BF4DFD" w:rsidR="00650B6E" w:rsidRPr="00A607E4" w:rsidRDefault="008B4D16" w:rsidP="00561D38">
            <w:pPr>
              <w:rPr>
                <w:rFonts w:cs="Arial"/>
                <w:b w:val="0"/>
                <w:sz w:val="22"/>
                <w:szCs w:val="22"/>
              </w:rPr>
            </w:pPr>
            <w:r>
              <w:rPr>
                <w:rFonts w:cs="Arial"/>
                <w:b w:val="0"/>
                <w:sz w:val="22"/>
                <w:szCs w:val="22"/>
              </w:rPr>
              <w:t>Ellen Dijkstra</w:t>
            </w:r>
          </w:p>
          <w:p w14:paraId="4B9299C1" w14:textId="77777777" w:rsidR="00650B6E" w:rsidRPr="00A607E4" w:rsidRDefault="00650B6E" w:rsidP="00561D38">
            <w:pPr>
              <w:rPr>
                <w:rFonts w:cs="Arial"/>
                <w:b w:val="0"/>
                <w:sz w:val="22"/>
                <w:szCs w:val="22"/>
              </w:rPr>
            </w:pPr>
          </w:p>
        </w:tc>
      </w:tr>
      <w:tr w:rsidR="00650B6E" w:rsidRPr="00A607E4" w14:paraId="2658D2B5" w14:textId="77777777" w:rsidTr="008E21EE">
        <w:trPr>
          <w:trHeight w:val="397"/>
          <w:jc w:val="center"/>
        </w:trPr>
        <w:tc>
          <w:tcPr>
            <w:tcW w:w="1701" w:type="dxa"/>
            <w:tcBorders>
              <w:top w:val="single" w:sz="4" w:space="0" w:color="auto"/>
              <w:bottom w:val="single" w:sz="4" w:space="0" w:color="auto"/>
            </w:tcBorders>
          </w:tcPr>
          <w:p w14:paraId="708BB530" w14:textId="740F0609" w:rsidR="00650B6E" w:rsidRPr="00A607E4" w:rsidRDefault="00650B6E" w:rsidP="00561D38">
            <w:pPr>
              <w:rPr>
                <w:rFonts w:cs="Arial"/>
                <w:b w:val="0"/>
                <w:sz w:val="22"/>
                <w:szCs w:val="22"/>
              </w:rPr>
            </w:pPr>
            <w:r w:rsidRPr="00A607E4">
              <w:rPr>
                <w:rFonts w:cs="Arial"/>
                <w:b w:val="0"/>
                <w:sz w:val="22"/>
                <w:szCs w:val="22"/>
              </w:rPr>
              <w:t>14.</w:t>
            </w:r>
            <w:r w:rsidR="00E548F8">
              <w:rPr>
                <w:rFonts w:cs="Arial"/>
                <w:b w:val="0"/>
                <w:sz w:val="22"/>
                <w:szCs w:val="22"/>
              </w:rPr>
              <w:t>35-16.05</w:t>
            </w:r>
          </w:p>
          <w:p w14:paraId="3AB2E740" w14:textId="77777777" w:rsidR="00650B6E" w:rsidRPr="00A607E4" w:rsidRDefault="00650B6E" w:rsidP="00561D38">
            <w:pPr>
              <w:rPr>
                <w:rFonts w:cs="Arial"/>
                <w:b w:val="0"/>
                <w:sz w:val="22"/>
                <w:szCs w:val="22"/>
              </w:rPr>
            </w:pPr>
          </w:p>
        </w:tc>
        <w:tc>
          <w:tcPr>
            <w:tcW w:w="4984" w:type="dxa"/>
            <w:tcBorders>
              <w:top w:val="single" w:sz="4" w:space="0" w:color="auto"/>
              <w:bottom w:val="single" w:sz="4" w:space="0" w:color="auto"/>
            </w:tcBorders>
          </w:tcPr>
          <w:p w14:paraId="7C5E62FB" w14:textId="77777777" w:rsidR="00650B6E" w:rsidRPr="00A607E4" w:rsidRDefault="00650B6E" w:rsidP="00561D38">
            <w:pPr>
              <w:rPr>
                <w:rFonts w:cs="Arial"/>
                <w:b w:val="0"/>
                <w:sz w:val="22"/>
                <w:szCs w:val="22"/>
              </w:rPr>
            </w:pPr>
            <w:r w:rsidRPr="00A607E4">
              <w:rPr>
                <w:rFonts w:cs="Arial"/>
                <w:b w:val="0"/>
                <w:sz w:val="22"/>
                <w:szCs w:val="22"/>
              </w:rPr>
              <w:t>Begeleiden van ouders vanuit ervaringsdeskundig perspectief</w:t>
            </w:r>
          </w:p>
          <w:p w14:paraId="4C082421" w14:textId="77777777" w:rsidR="00650B6E" w:rsidRPr="00A607E4" w:rsidRDefault="00650B6E" w:rsidP="00561D38">
            <w:pPr>
              <w:rPr>
                <w:rFonts w:cs="Arial"/>
                <w:b w:val="0"/>
                <w:sz w:val="22"/>
                <w:szCs w:val="22"/>
              </w:rPr>
            </w:pPr>
          </w:p>
        </w:tc>
        <w:tc>
          <w:tcPr>
            <w:tcW w:w="2568" w:type="dxa"/>
            <w:tcBorders>
              <w:top w:val="single" w:sz="4" w:space="0" w:color="auto"/>
              <w:bottom w:val="single" w:sz="4" w:space="0" w:color="auto"/>
            </w:tcBorders>
          </w:tcPr>
          <w:p w14:paraId="6F5EE3DF" w14:textId="4945DBF0" w:rsidR="00650B6E" w:rsidRPr="00A607E4" w:rsidRDefault="00A77E12" w:rsidP="00561D38">
            <w:pPr>
              <w:rPr>
                <w:rFonts w:cs="Arial"/>
                <w:b w:val="0"/>
                <w:sz w:val="22"/>
                <w:szCs w:val="22"/>
              </w:rPr>
            </w:pPr>
            <w:r w:rsidRPr="00A607E4">
              <w:rPr>
                <w:rFonts w:cs="Arial"/>
                <w:b w:val="0"/>
                <w:sz w:val="22"/>
                <w:szCs w:val="22"/>
              </w:rPr>
              <w:t>Liesbeth en Niek Krouwel</w:t>
            </w:r>
          </w:p>
        </w:tc>
      </w:tr>
      <w:tr w:rsidR="00E548F8" w:rsidRPr="00A607E4" w14:paraId="33BAE971" w14:textId="77777777" w:rsidTr="008E21EE">
        <w:trPr>
          <w:trHeight w:val="397"/>
          <w:jc w:val="center"/>
        </w:trPr>
        <w:tc>
          <w:tcPr>
            <w:tcW w:w="1701" w:type="dxa"/>
            <w:tcBorders>
              <w:top w:val="single" w:sz="4" w:space="0" w:color="auto"/>
              <w:bottom w:val="single" w:sz="4" w:space="0" w:color="auto"/>
            </w:tcBorders>
          </w:tcPr>
          <w:p w14:paraId="7EE87B16" w14:textId="76A1F7A5" w:rsidR="00E548F8" w:rsidRPr="003B22AB" w:rsidRDefault="00E548F8" w:rsidP="00561D38">
            <w:pPr>
              <w:rPr>
                <w:rFonts w:cs="Arial"/>
                <w:b w:val="0"/>
                <w:i/>
                <w:sz w:val="22"/>
                <w:szCs w:val="22"/>
              </w:rPr>
            </w:pPr>
            <w:r w:rsidRPr="003B22AB">
              <w:rPr>
                <w:rFonts w:cs="Arial"/>
                <w:b w:val="0"/>
                <w:i/>
                <w:sz w:val="22"/>
                <w:szCs w:val="22"/>
              </w:rPr>
              <w:t>16.05 – 16.20</w:t>
            </w:r>
          </w:p>
        </w:tc>
        <w:tc>
          <w:tcPr>
            <w:tcW w:w="4984" w:type="dxa"/>
            <w:tcBorders>
              <w:top w:val="single" w:sz="4" w:space="0" w:color="auto"/>
              <w:bottom w:val="single" w:sz="4" w:space="0" w:color="auto"/>
            </w:tcBorders>
          </w:tcPr>
          <w:p w14:paraId="37C6FAE5" w14:textId="27DA38E5" w:rsidR="00E548F8" w:rsidRPr="003B22AB" w:rsidRDefault="00E548F8" w:rsidP="00561D38">
            <w:pPr>
              <w:rPr>
                <w:rFonts w:cs="Arial"/>
                <w:b w:val="0"/>
                <w:i/>
                <w:sz w:val="22"/>
                <w:szCs w:val="22"/>
              </w:rPr>
            </w:pPr>
            <w:r w:rsidRPr="003B22AB">
              <w:rPr>
                <w:rFonts w:cs="Arial"/>
                <w:b w:val="0"/>
                <w:i/>
                <w:sz w:val="22"/>
                <w:szCs w:val="22"/>
              </w:rPr>
              <w:t>Pauze</w:t>
            </w:r>
          </w:p>
        </w:tc>
        <w:tc>
          <w:tcPr>
            <w:tcW w:w="2568" w:type="dxa"/>
            <w:tcBorders>
              <w:top w:val="single" w:sz="4" w:space="0" w:color="auto"/>
              <w:bottom w:val="single" w:sz="4" w:space="0" w:color="auto"/>
            </w:tcBorders>
          </w:tcPr>
          <w:p w14:paraId="6793FF6D" w14:textId="77777777" w:rsidR="00E548F8" w:rsidRPr="00A607E4" w:rsidRDefault="00E548F8" w:rsidP="00561D38">
            <w:pPr>
              <w:rPr>
                <w:rFonts w:cs="Arial"/>
                <w:b w:val="0"/>
                <w:sz w:val="22"/>
                <w:szCs w:val="22"/>
              </w:rPr>
            </w:pPr>
          </w:p>
        </w:tc>
      </w:tr>
      <w:tr w:rsidR="00650B6E" w:rsidRPr="00A607E4" w14:paraId="77196FA4" w14:textId="77777777" w:rsidTr="008E21EE">
        <w:trPr>
          <w:trHeight w:val="397"/>
          <w:jc w:val="center"/>
        </w:trPr>
        <w:tc>
          <w:tcPr>
            <w:tcW w:w="1701" w:type="dxa"/>
            <w:tcBorders>
              <w:top w:val="single" w:sz="4" w:space="0" w:color="auto"/>
              <w:bottom w:val="single" w:sz="4" w:space="0" w:color="auto"/>
            </w:tcBorders>
          </w:tcPr>
          <w:p w14:paraId="3898246C" w14:textId="361B7D98" w:rsidR="00650B6E" w:rsidRPr="00A607E4" w:rsidRDefault="00650B6E" w:rsidP="00561D38">
            <w:pPr>
              <w:rPr>
                <w:rFonts w:cs="Arial"/>
                <w:b w:val="0"/>
                <w:sz w:val="22"/>
                <w:szCs w:val="22"/>
              </w:rPr>
            </w:pPr>
            <w:r w:rsidRPr="00A607E4">
              <w:rPr>
                <w:rFonts w:cs="Arial"/>
                <w:b w:val="0"/>
                <w:sz w:val="22"/>
                <w:szCs w:val="22"/>
              </w:rPr>
              <w:t>16.</w:t>
            </w:r>
            <w:r w:rsidR="00FE4320">
              <w:rPr>
                <w:rFonts w:cs="Arial"/>
                <w:b w:val="0"/>
                <w:sz w:val="22"/>
                <w:szCs w:val="22"/>
              </w:rPr>
              <w:t>20</w:t>
            </w:r>
            <w:r w:rsidRPr="00A607E4">
              <w:rPr>
                <w:rFonts w:cs="Arial"/>
                <w:b w:val="0"/>
                <w:sz w:val="22"/>
                <w:szCs w:val="22"/>
              </w:rPr>
              <w:t>-17.</w:t>
            </w:r>
            <w:r w:rsidR="007D0672" w:rsidRPr="00A607E4">
              <w:rPr>
                <w:rFonts w:cs="Arial"/>
                <w:b w:val="0"/>
                <w:sz w:val="22"/>
                <w:szCs w:val="22"/>
              </w:rPr>
              <w:t>15</w:t>
            </w:r>
          </w:p>
          <w:p w14:paraId="3FBA25B1" w14:textId="77777777" w:rsidR="00650B6E" w:rsidRPr="00A607E4" w:rsidRDefault="00650B6E" w:rsidP="00561D38">
            <w:pPr>
              <w:rPr>
                <w:rFonts w:cs="Arial"/>
                <w:b w:val="0"/>
                <w:sz w:val="22"/>
                <w:szCs w:val="22"/>
              </w:rPr>
            </w:pPr>
          </w:p>
        </w:tc>
        <w:tc>
          <w:tcPr>
            <w:tcW w:w="4984" w:type="dxa"/>
            <w:tcBorders>
              <w:top w:val="single" w:sz="4" w:space="0" w:color="auto"/>
              <w:bottom w:val="single" w:sz="4" w:space="0" w:color="auto"/>
            </w:tcBorders>
          </w:tcPr>
          <w:p w14:paraId="6344C4B3" w14:textId="77777777" w:rsidR="00650B6E" w:rsidRPr="00A607E4" w:rsidRDefault="00650B6E" w:rsidP="00561D38">
            <w:pPr>
              <w:rPr>
                <w:rFonts w:cs="Arial"/>
                <w:b w:val="0"/>
                <w:sz w:val="22"/>
                <w:szCs w:val="22"/>
              </w:rPr>
            </w:pPr>
            <w:r w:rsidRPr="00A607E4">
              <w:rPr>
                <w:rFonts w:cs="Arial"/>
                <w:b w:val="0"/>
                <w:sz w:val="22"/>
                <w:szCs w:val="22"/>
              </w:rPr>
              <w:t>Reflectie toepassing in de praktijk en evaluatie</w:t>
            </w:r>
            <w:r w:rsidRPr="00A607E4">
              <w:rPr>
                <w:rFonts w:cs="Arial"/>
                <w:b w:val="0"/>
                <w:sz w:val="22"/>
                <w:szCs w:val="22"/>
              </w:rPr>
              <w:br/>
              <w:t>3x3 actieplan</w:t>
            </w:r>
          </w:p>
          <w:p w14:paraId="603AF937" w14:textId="77777777" w:rsidR="00650B6E" w:rsidRPr="00A607E4" w:rsidRDefault="00650B6E" w:rsidP="00561D38">
            <w:pPr>
              <w:rPr>
                <w:rFonts w:cs="Arial"/>
                <w:b w:val="0"/>
                <w:sz w:val="22"/>
                <w:szCs w:val="22"/>
              </w:rPr>
            </w:pPr>
          </w:p>
        </w:tc>
        <w:tc>
          <w:tcPr>
            <w:tcW w:w="2568" w:type="dxa"/>
            <w:tcBorders>
              <w:top w:val="single" w:sz="4" w:space="0" w:color="auto"/>
              <w:bottom w:val="single" w:sz="4" w:space="0" w:color="auto"/>
            </w:tcBorders>
          </w:tcPr>
          <w:p w14:paraId="5177AC4A" w14:textId="77777777" w:rsidR="00650B6E" w:rsidRPr="00A607E4" w:rsidRDefault="00650B6E" w:rsidP="00561D38">
            <w:pPr>
              <w:rPr>
                <w:rFonts w:cs="Arial"/>
                <w:b w:val="0"/>
                <w:sz w:val="22"/>
                <w:szCs w:val="22"/>
              </w:rPr>
            </w:pPr>
            <w:r w:rsidRPr="00A607E4">
              <w:rPr>
                <w:rFonts w:cs="Arial"/>
                <w:b w:val="0"/>
                <w:sz w:val="22"/>
                <w:szCs w:val="22"/>
              </w:rPr>
              <w:t xml:space="preserve"> Ellen Dijkstra</w:t>
            </w:r>
          </w:p>
        </w:tc>
      </w:tr>
      <w:tr w:rsidR="00650B6E" w:rsidRPr="00463E62" w14:paraId="533BBA03" w14:textId="77777777" w:rsidTr="008E21EE">
        <w:trPr>
          <w:trHeight w:val="397"/>
          <w:jc w:val="center"/>
        </w:trPr>
        <w:tc>
          <w:tcPr>
            <w:tcW w:w="1701" w:type="dxa"/>
            <w:tcBorders>
              <w:top w:val="single" w:sz="4" w:space="0" w:color="auto"/>
              <w:bottom w:val="single" w:sz="4" w:space="0" w:color="auto"/>
            </w:tcBorders>
          </w:tcPr>
          <w:p w14:paraId="25DCE1D6" w14:textId="7201491E" w:rsidR="00650B6E" w:rsidRPr="00A607E4" w:rsidRDefault="00650B6E" w:rsidP="00561D38">
            <w:pPr>
              <w:rPr>
                <w:rFonts w:cs="Arial"/>
                <w:b w:val="0"/>
                <w:sz w:val="22"/>
                <w:szCs w:val="22"/>
              </w:rPr>
            </w:pPr>
            <w:r w:rsidRPr="00A607E4">
              <w:rPr>
                <w:rFonts w:cs="Arial"/>
                <w:b w:val="0"/>
                <w:sz w:val="22"/>
                <w:szCs w:val="22"/>
              </w:rPr>
              <w:t>17.</w:t>
            </w:r>
            <w:r w:rsidR="007D0672" w:rsidRPr="00A607E4">
              <w:rPr>
                <w:rFonts w:cs="Arial"/>
                <w:b w:val="0"/>
                <w:sz w:val="22"/>
                <w:szCs w:val="22"/>
              </w:rPr>
              <w:t>15</w:t>
            </w:r>
            <w:r w:rsidRPr="00A607E4">
              <w:rPr>
                <w:rFonts w:cs="Arial"/>
                <w:b w:val="0"/>
                <w:sz w:val="22"/>
                <w:szCs w:val="22"/>
              </w:rPr>
              <w:t>-17.30</w:t>
            </w:r>
          </w:p>
        </w:tc>
        <w:tc>
          <w:tcPr>
            <w:tcW w:w="4984" w:type="dxa"/>
            <w:tcBorders>
              <w:top w:val="single" w:sz="4" w:space="0" w:color="auto"/>
              <w:bottom w:val="single" w:sz="4" w:space="0" w:color="auto"/>
            </w:tcBorders>
          </w:tcPr>
          <w:p w14:paraId="25D0A0F1" w14:textId="77777777" w:rsidR="00650B6E" w:rsidRPr="00A607E4" w:rsidRDefault="00650B6E" w:rsidP="00561D38">
            <w:pPr>
              <w:rPr>
                <w:rFonts w:cs="Arial"/>
                <w:b w:val="0"/>
                <w:sz w:val="22"/>
                <w:szCs w:val="22"/>
              </w:rPr>
            </w:pPr>
            <w:r w:rsidRPr="00A607E4">
              <w:rPr>
                <w:rFonts w:cs="Arial"/>
                <w:b w:val="0"/>
                <w:sz w:val="22"/>
                <w:szCs w:val="22"/>
              </w:rPr>
              <w:t>Afsluiting</w:t>
            </w:r>
          </w:p>
        </w:tc>
        <w:tc>
          <w:tcPr>
            <w:tcW w:w="2568" w:type="dxa"/>
            <w:tcBorders>
              <w:top w:val="single" w:sz="4" w:space="0" w:color="auto"/>
              <w:bottom w:val="single" w:sz="4" w:space="0" w:color="auto"/>
            </w:tcBorders>
          </w:tcPr>
          <w:p w14:paraId="4FBAFAFE" w14:textId="77777777" w:rsidR="00650B6E" w:rsidRPr="00463E62" w:rsidRDefault="00650B6E" w:rsidP="00561D38">
            <w:pPr>
              <w:rPr>
                <w:rFonts w:cs="Arial"/>
                <w:b w:val="0"/>
                <w:sz w:val="22"/>
                <w:szCs w:val="22"/>
              </w:rPr>
            </w:pPr>
            <w:r w:rsidRPr="00A607E4">
              <w:rPr>
                <w:rFonts w:cs="Arial"/>
                <w:b w:val="0"/>
                <w:sz w:val="22"/>
                <w:szCs w:val="22"/>
              </w:rPr>
              <w:t xml:space="preserve"> Ellen Dijkstra</w:t>
            </w:r>
          </w:p>
        </w:tc>
      </w:tr>
    </w:tbl>
    <w:p w14:paraId="4614BA1F" w14:textId="29FF0DE0" w:rsidR="00D268AE" w:rsidRDefault="00D268AE">
      <w:pPr>
        <w:spacing w:after="160" w:line="259" w:lineRule="auto"/>
        <w:rPr>
          <w:rFonts w:eastAsia="Calibri"/>
          <w:i/>
          <w:color w:val="2E74B5" w:themeColor="accent1" w:themeShade="BF"/>
          <w:szCs w:val="22"/>
        </w:rPr>
      </w:pPr>
    </w:p>
    <w:p w14:paraId="38C4227E" w14:textId="77777777" w:rsidR="00D268AE" w:rsidRDefault="00D268AE">
      <w:pPr>
        <w:spacing w:after="160" w:line="259" w:lineRule="auto"/>
        <w:rPr>
          <w:rFonts w:eastAsia="Calibri"/>
          <w:i/>
          <w:color w:val="2E74B5" w:themeColor="accent1" w:themeShade="BF"/>
          <w:szCs w:val="22"/>
        </w:rPr>
      </w:pPr>
      <w:r>
        <w:rPr>
          <w:rFonts w:eastAsia="Calibri"/>
          <w:i/>
          <w:color w:val="2E74B5" w:themeColor="accent1" w:themeShade="BF"/>
          <w:szCs w:val="22"/>
        </w:rPr>
        <w:br w:type="page"/>
      </w:r>
    </w:p>
    <w:p w14:paraId="576C06A0" w14:textId="77777777" w:rsidR="00D268AE" w:rsidRPr="00463E62" w:rsidRDefault="00D268AE" w:rsidP="00D268AE">
      <w:pPr>
        <w:pStyle w:val="Kop1"/>
      </w:pPr>
      <w:r w:rsidRPr="00463E62">
        <w:lastRenderedPageBreak/>
        <w:t>Voorbereiding dag 1:</w:t>
      </w:r>
    </w:p>
    <w:p w14:paraId="66471392" w14:textId="77777777" w:rsidR="00D268AE" w:rsidRDefault="00D268AE" w:rsidP="00D268AE">
      <w:pPr>
        <w:rPr>
          <w:rFonts w:eastAsia="Cambria" w:cs="Arial"/>
          <w:b w:val="0"/>
          <w:sz w:val="22"/>
          <w:szCs w:val="22"/>
        </w:rPr>
      </w:pPr>
      <w:r>
        <w:rPr>
          <w:rFonts w:eastAsia="Cambria" w:cs="Arial"/>
          <w:b w:val="0"/>
          <w:sz w:val="22"/>
          <w:szCs w:val="22"/>
        </w:rPr>
        <w:t xml:space="preserve">Inleveren </w:t>
      </w:r>
      <w:r w:rsidRPr="0068031A">
        <w:rPr>
          <w:rFonts w:eastAsia="Cambria" w:cs="Arial"/>
          <w:b w:val="0"/>
          <w:sz w:val="22"/>
          <w:szCs w:val="22"/>
        </w:rPr>
        <w:t xml:space="preserve">vóór </w:t>
      </w:r>
      <w:r>
        <w:rPr>
          <w:rFonts w:eastAsia="Cambria" w:cs="Arial"/>
          <w:b w:val="0"/>
          <w:sz w:val="22"/>
          <w:szCs w:val="22"/>
        </w:rPr>
        <w:t>6 februari</w:t>
      </w:r>
      <w:r w:rsidRPr="00463E62">
        <w:rPr>
          <w:rFonts w:eastAsia="Cambria" w:cs="Arial"/>
          <w:b w:val="0"/>
          <w:sz w:val="22"/>
          <w:szCs w:val="22"/>
        </w:rPr>
        <w:t xml:space="preserve"> </w:t>
      </w:r>
      <w:r>
        <w:rPr>
          <w:rFonts w:eastAsia="Cambria" w:cs="Arial"/>
          <w:b w:val="0"/>
          <w:sz w:val="22"/>
          <w:szCs w:val="22"/>
        </w:rPr>
        <w:t xml:space="preserve">: </w:t>
      </w:r>
      <w:hyperlink r:id="rId10" w:history="1">
        <w:r w:rsidRPr="00D04B37">
          <w:rPr>
            <w:rStyle w:val="Hyperlink"/>
            <w:rFonts w:eastAsia="Cambria" w:cs="Arial"/>
            <w:b w:val="0"/>
            <w:sz w:val="22"/>
            <w:szCs w:val="22"/>
          </w:rPr>
          <w:t>coach@ellendijkstra-rurup.nl</w:t>
        </w:r>
      </w:hyperlink>
    </w:p>
    <w:p w14:paraId="4FC6B403" w14:textId="77777777" w:rsidR="00D268AE" w:rsidRDefault="00D268AE" w:rsidP="00D268AE">
      <w:pPr>
        <w:rPr>
          <w:rFonts w:eastAsia="Cambria" w:cs="Arial"/>
          <w:b w:val="0"/>
          <w:sz w:val="22"/>
          <w:szCs w:val="22"/>
        </w:rPr>
      </w:pPr>
      <w:r>
        <w:rPr>
          <w:rFonts w:eastAsia="Cambria" w:cs="Arial"/>
          <w:b w:val="0"/>
          <w:sz w:val="22"/>
          <w:szCs w:val="22"/>
        </w:rPr>
        <w:t>Let op: zie eerder genoemde instructies over naamgeving in te leveren documenten!</w:t>
      </w:r>
    </w:p>
    <w:p w14:paraId="14F4A71E" w14:textId="77777777" w:rsidR="00D268AE" w:rsidRDefault="00D268AE" w:rsidP="00D268AE">
      <w:pPr>
        <w:rPr>
          <w:rFonts w:eastAsia="Cambria" w:cs="Arial"/>
          <w:b w:val="0"/>
          <w:sz w:val="22"/>
          <w:szCs w:val="22"/>
        </w:rPr>
      </w:pPr>
    </w:p>
    <w:p w14:paraId="08BBDD14" w14:textId="6814ADF8" w:rsidR="00D268AE" w:rsidRPr="00D268AE" w:rsidRDefault="00D268AE" w:rsidP="00D268AE">
      <w:pPr>
        <w:rPr>
          <w:rStyle w:val="Intensieveverwijzing"/>
          <w:rFonts w:eastAsia="Cambria"/>
        </w:rPr>
      </w:pPr>
      <w:r w:rsidRPr="00D268AE">
        <w:rPr>
          <w:rStyle w:val="Intensieveverwijzing"/>
          <w:rFonts w:eastAsia="Cambria"/>
        </w:rPr>
        <w:fldChar w:fldCharType="begin"/>
      </w:r>
      <w:r w:rsidRPr="00D268AE">
        <w:rPr>
          <w:rStyle w:val="Intensieveverwijzing"/>
          <w:rFonts w:eastAsia="Cambria"/>
        </w:rPr>
        <w:instrText>HYPERLINK "https://www.kinderpalliatief.nl/Professionals/Kennis/Detail-Prof/documentatie-behorend-bij-de-3-daagse-basistraining-kinderpalliatieve-zorg"</w:instrText>
      </w:r>
      <w:r w:rsidRPr="00D268AE">
        <w:rPr>
          <w:rStyle w:val="Intensieveverwijzing"/>
          <w:rFonts w:eastAsia="Cambria"/>
        </w:rPr>
        <w:fldChar w:fldCharType="separate"/>
      </w:r>
      <w:r w:rsidRPr="00D268AE">
        <w:rPr>
          <w:rStyle w:val="Intensieveverwijzing"/>
          <w:rFonts w:eastAsia="Cambria"/>
        </w:rPr>
        <w:t>Link naar de artikelen.</w:t>
      </w:r>
    </w:p>
    <w:p w14:paraId="2A1CFE11" w14:textId="77777777" w:rsidR="00D268AE" w:rsidRDefault="00D268AE" w:rsidP="00D268AE">
      <w:pPr>
        <w:rPr>
          <w:rFonts w:eastAsia="Cambria" w:cs="Arial"/>
          <w:b w:val="0"/>
          <w:sz w:val="22"/>
          <w:szCs w:val="22"/>
        </w:rPr>
      </w:pPr>
      <w:r w:rsidRPr="00D268AE">
        <w:rPr>
          <w:rStyle w:val="Intensieveverwijzing"/>
          <w:rFonts w:eastAsia="Cambria"/>
        </w:rPr>
        <w:fldChar w:fldCharType="end"/>
      </w:r>
    </w:p>
    <w:p w14:paraId="354B95B0" w14:textId="77777777" w:rsidR="00D268AE" w:rsidRPr="00A955B0" w:rsidRDefault="00D268AE" w:rsidP="00D268AE">
      <w:pPr>
        <w:pStyle w:val="Kop2"/>
      </w:pPr>
      <w:r w:rsidRPr="004F212E">
        <w:t>5.1</w:t>
      </w:r>
      <w:r w:rsidRPr="004F212E">
        <w:tab/>
        <w:t>Ter voorbereiding op de les ‘Oriëntatie palliatieve zorg’:</w:t>
      </w:r>
    </w:p>
    <w:p w14:paraId="2FBA4DAA" w14:textId="77777777" w:rsidR="00D268AE" w:rsidRDefault="00D268AE" w:rsidP="00D268AE">
      <w:pPr>
        <w:rPr>
          <w:rFonts w:eastAsia="Cambria" w:cs="Arial"/>
          <w:b w:val="0"/>
          <w:sz w:val="22"/>
          <w:szCs w:val="22"/>
        </w:rPr>
      </w:pPr>
    </w:p>
    <w:p w14:paraId="19424C99" w14:textId="36D6AA4F" w:rsidR="00D268AE" w:rsidRDefault="00D268AE" w:rsidP="00D268AE">
      <w:pPr>
        <w:rPr>
          <w:rFonts w:eastAsia="Cambria" w:cs="Arial"/>
          <w:b w:val="0"/>
          <w:sz w:val="22"/>
          <w:szCs w:val="22"/>
        </w:rPr>
      </w:pPr>
      <w:r>
        <w:rPr>
          <w:rFonts w:eastAsia="Cambria" w:cs="Arial"/>
          <w:b w:val="0"/>
          <w:sz w:val="22"/>
          <w:szCs w:val="22"/>
        </w:rPr>
        <w:t>Voor de voorbereiding voor deze les ontvang je een wachtwoord en een link naar de eerste modulen van de E-</w:t>
      </w:r>
      <w:proofErr w:type="spellStart"/>
      <w:r>
        <w:rPr>
          <w:rFonts w:eastAsia="Cambria" w:cs="Arial"/>
          <w:b w:val="0"/>
          <w:sz w:val="22"/>
          <w:szCs w:val="22"/>
        </w:rPr>
        <w:t>learning</w:t>
      </w:r>
      <w:proofErr w:type="spellEnd"/>
      <w:r>
        <w:rPr>
          <w:rFonts w:eastAsia="Cambria" w:cs="Arial"/>
          <w:b w:val="0"/>
          <w:sz w:val="22"/>
          <w:szCs w:val="22"/>
        </w:rPr>
        <w:t xml:space="preserve">. </w:t>
      </w:r>
      <w:r>
        <w:rPr>
          <w:rFonts w:eastAsia="Cambria" w:cs="Arial"/>
          <w:b w:val="0"/>
          <w:sz w:val="22"/>
          <w:szCs w:val="22"/>
        </w:rPr>
        <w:br/>
        <w:t>Deze opdrachten lever je in via deze E-</w:t>
      </w:r>
      <w:proofErr w:type="spellStart"/>
      <w:r>
        <w:rPr>
          <w:rFonts w:eastAsia="Cambria" w:cs="Arial"/>
          <w:b w:val="0"/>
          <w:sz w:val="22"/>
          <w:szCs w:val="22"/>
        </w:rPr>
        <w:t>learning</w:t>
      </w:r>
      <w:proofErr w:type="spellEnd"/>
      <w:r>
        <w:rPr>
          <w:rFonts w:eastAsia="Cambria" w:cs="Arial"/>
          <w:b w:val="0"/>
          <w:sz w:val="22"/>
          <w:szCs w:val="22"/>
        </w:rPr>
        <w:t xml:space="preserve"> en </w:t>
      </w:r>
      <w:r w:rsidRPr="00D268AE">
        <w:rPr>
          <w:rFonts w:eastAsia="Cambria" w:cs="Arial"/>
          <w:sz w:val="22"/>
          <w:szCs w:val="22"/>
        </w:rPr>
        <w:t xml:space="preserve">niet </w:t>
      </w:r>
      <w:r>
        <w:rPr>
          <w:rFonts w:eastAsia="Cambria" w:cs="Arial"/>
          <w:b w:val="0"/>
          <w:sz w:val="22"/>
          <w:szCs w:val="22"/>
        </w:rPr>
        <w:t xml:space="preserve">per E-mail. </w:t>
      </w:r>
    </w:p>
    <w:p w14:paraId="1F815B42" w14:textId="77777777" w:rsidR="00D268AE" w:rsidRDefault="00D268AE" w:rsidP="00D268AE">
      <w:pPr>
        <w:rPr>
          <w:rFonts w:eastAsia="Cambria" w:cs="Arial"/>
          <w:b w:val="0"/>
          <w:sz w:val="22"/>
          <w:szCs w:val="22"/>
        </w:rPr>
      </w:pPr>
      <w:r>
        <w:rPr>
          <w:rFonts w:eastAsia="Cambria" w:cs="Arial"/>
          <w:b w:val="0"/>
          <w:sz w:val="22"/>
          <w:szCs w:val="22"/>
          <w:highlight w:val="yellow"/>
        </w:rPr>
        <w:t xml:space="preserve">PDF: </w:t>
      </w:r>
      <w:proofErr w:type="spellStart"/>
      <w:r w:rsidRPr="002E7490">
        <w:rPr>
          <w:rFonts w:eastAsia="Cambria" w:cs="Arial"/>
          <w:b w:val="0"/>
          <w:sz w:val="22"/>
          <w:szCs w:val="22"/>
          <w:highlight w:val="yellow"/>
        </w:rPr>
        <w:t>Cursushandoek</w:t>
      </w:r>
      <w:proofErr w:type="spellEnd"/>
      <w:r w:rsidRPr="002E7490">
        <w:rPr>
          <w:rFonts w:eastAsia="Cambria" w:cs="Arial"/>
          <w:b w:val="0"/>
          <w:sz w:val="22"/>
          <w:szCs w:val="22"/>
          <w:highlight w:val="yellow"/>
        </w:rPr>
        <w:t xml:space="preserve"> Cursus 1</w:t>
      </w:r>
    </w:p>
    <w:p w14:paraId="4096A601" w14:textId="77777777" w:rsidR="00D268AE" w:rsidRPr="00711BC4" w:rsidRDefault="00D268AE" w:rsidP="00D268AE">
      <w:pPr>
        <w:rPr>
          <w:rFonts w:eastAsia="Cambria" w:cs="Arial"/>
          <w:b w:val="0"/>
          <w:sz w:val="22"/>
          <w:szCs w:val="22"/>
        </w:rPr>
      </w:pPr>
    </w:p>
    <w:p w14:paraId="6E6B4296" w14:textId="77777777" w:rsidR="00D268AE" w:rsidRPr="00711BC4" w:rsidRDefault="00D268AE" w:rsidP="00D268AE">
      <w:pPr>
        <w:rPr>
          <w:rFonts w:eastAsia="Cambria" w:cs="Arial"/>
          <w:b w:val="0"/>
          <w:sz w:val="22"/>
          <w:szCs w:val="22"/>
        </w:rPr>
      </w:pPr>
      <w:r w:rsidRPr="00EF2E22">
        <w:rPr>
          <w:rStyle w:val="Kop3Char"/>
        </w:rPr>
        <w:t>Facultatieve voorbereiding bij deze les</w:t>
      </w:r>
      <w:r w:rsidRPr="00EF2E22">
        <w:rPr>
          <w:rStyle w:val="Kop3Char"/>
        </w:rPr>
        <w:br/>
      </w:r>
      <w:r w:rsidRPr="00711BC4">
        <w:rPr>
          <w:rFonts w:eastAsia="Cambria" w:cs="Arial"/>
          <w:b w:val="0"/>
          <w:sz w:val="22"/>
          <w:szCs w:val="22"/>
        </w:rPr>
        <w:t>Fragmenten die de verschillende invalshoeken van levensbeëindiging laten zien:</w:t>
      </w:r>
    </w:p>
    <w:p w14:paraId="23E6669C" w14:textId="77777777" w:rsidR="00D268AE" w:rsidRPr="008259D0" w:rsidRDefault="00D268AE" w:rsidP="00D268AE">
      <w:pPr>
        <w:pStyle w:val="Kop2"/>
      </w:pPr>
    </w:p>
    <w:bookmarkStart w:id="0" w:name="_Hlk514140085"/>
    <w:p w14:paraId="1DCA16DA" w14:textId="339F907E" w:rsidR="00D268AE" w:rsidRPr="007B42F8" w:rsidRDefault="00D268AE" w:rsidP="00D268AE">
      <w:pPr>
        <w:spacing w:after="200" w:line="276" w:lineRule="auto"/>
        <w:rPr>
          <w:rStyle w:val="Intensieveverwijzing"/>
          <w:rFonts w:eastAsia="Calibri"/>
        </w:rPr>
      </w:pPr>
      <w:r>
        <w:fldChar w:fldCharType="begin"/>
      </w:r>
      <w:r>
        <w:instrText xml:space="preserve"> HYPERLINK "http://zembla.vara.nl/dossier/uitzending/op-leven-en-dood" </w:instrText>
      </w:r>
      <w:r>
        <w:fldChar w:fldCharType="separate"/>
      </w:r>
      <w:r w:rsidRPr="007B42F8">
        <w:rPr>
          <w:rStyle w:val="Intensieveverwijzing"/>
          <w:rFonts w:eastAsia="Calibri"/>
          <w:lang w:eastAsia="en-US"/>
        </w:rPr>
        <w:t>Zembla, Op leven en dood</w:t>
      </w:r>
      <w:r>
        <w:rPr>
          <w:rStyle w:val="Intensieveverwijzing"/>
          <w:rFonts w:eastAsia="Calibri"/>
          <w:lang w:eastAsia="en-US"/>
        </w:rPr>
        <w:fldChar w:fldCharType="end"/>
      </w:r>
      <w:r w:rsidR="008C47CB">
        <w:rPr>
          <w:rStyle w:val="Intensieveverwijzing"/>
          <w:rFonts w:eastAsia="Calibri"/>
        </w:rPr>
        <w:t xml:space="preserve"> </w:t>
      </w:r>
      <w:r w:rsidR="008C47CB">
        <w:rPr>
          <w:rStyle w:val="Intensieveverwijzing"/>
          <w:rFonts w:eastAsia="Calibri"/>
        </w:rPr>
        <w:br/>
      </w:r>
      <w:hyperlink r:id="rId11" w:history="1">
        <w:r w:rsidRPr="007B42F8">
          <w:rPr>
            <w:rStyle w:val="Intensieveverwijzing"/>
            <w:rFonts w:eastAsia="Calibri"/>
            <w:lang w:eastAsia="en-US"/>
          </w:rPr>
          <w:t>Pauw</w:t>
        </w:r>
      </w:hyperlink>
      <w:r w:rsidRPr="007B42F8">
        <w:rPr>
          <w:rStyle w:val="Intensieveverwijzing"/>
          <w:rFonts w:eastAsia="Calibri"/>
        </w:rPr>
        <w:t xml:space="preserve"> </w:t>
      </w:r>
      <w:r w:rsidR="008C47CB">
        <w:rPr>
          <w:rStyle w:val="Intensieveverwijzing"/>
          <w:rFonts w:eastAsia="Calibri"/>
        </w:rPr>
        <w:br/>
      </w:r>
      <w:proofErr w:type="spellStart"/>
      <w:r w:rsidRPr="007B42F8">
        <w:rPr>
          <w:rStyle w:val="Intensieveverwijzing"/>
          <w:rFonts w:eastAsia="Calibri"/>
        </w:rPr>
        <w:t>N</w:t>
      </w:r>
      <w:hyperlink r:id="rId12" w:history="1">
        <w:r w:rsidRPr="007B42F8">
          <w:rPr>
            <w:rStyle w:val="Intensieveverwijzing"/>
            <w:rFonts w:eastAsia="Calibri"/>
            <w:lang w:eastAsia="en-US"/>
          </w:rPr>
          <w:t>ieuwsuu</w:t>
        </w:r>
      </w:hyperlink>
      <w:r w:rsidRPr="007B42F8">
        <w:rPr>
          <w:rStyle w:val="Intensieveverwijzing"/>
          <w:rFonts w:eastAsia="Calibri"/>
        </w:rPr>
        <w:t>r</w:t>
      </w:r>
      <w:proofErr w:type="spellEnd"/>
      <w:r w:rsidRPr="007B42F8">
        <w:rPr>
          <w:rStyle w:val="Intensieveverwijzing"/>
          <w:rFonts w:eastAsia="Calibri"/>
        </w:rPr>
        <w:t>:</w:t>
      </w:r>
    </w:p>
    <w:bookmarkEnd w:id="0"/>
    <w:p w14:paraId="6CDB58D9" w14:textId="77777777" w:rsidR="00D268AE" w:rsidRPr="00463E62" w:rsidRDefault="00D268AE" w:rsidP="00D268AE">
      <w:pPr>
        <w:pStyle w:val="Kop2"/>
      </w:pPr>
      <w:r>
        <w:t>5.2</w:t>
      </w:r>
      <w:r>
        <w:tab/>
      </w:r>
      <w:r w:rsidRPr="00463E62">
        <w:t>Ter voorbereiding op de les ‘Dichtbij jezelf dichtbij de ander’:</w:t>
      </w:r>
    </w:p>
    <w:p w14:paraId="35EC6AC1" w14:textId="77777777" w:rsidR="00D268AE" w:rsidRDefault="00D268AE" w:rsidP="00D268AE">
      <w:pPr>
        <w:numPr>
          <w:ilvl w:val="0"/>
          <w:numId w:val="38"/>
        </w:numPr>
        <w:shd w:val="clear" w:color="auto" w:fill="FFFFFF"/>
        <w:spacing w:line="240" w:lineRule="auto"/>
        <w:rPr>
          <w:rFonts w:cs="Arial"/>
          <w:b w:val="0"/>
          <w:color w:val="212121"/>
          <w:sz w:val="22"/>
          <w:szCs w:val="22"/>
        </w:rPr>
      </w:pPr>
      <w:r w:rsidRPr="00763CF7">
        <w:rPr>
          <w:rFonts w:cs="Arial"/>
          <w:b w:val="0"/>
          <w:color w:val="212121"/>
          <w:sz w:val="22"/>
          <w:szCs w:val="22"/>
        </w:rPr>
        <w:t xml:space="preserve">Noteer wat jouw diepste drijfveer is om dit vak te beoefenen. </w:t>
      </w:r>
    </w:p>
    <w:p w14:paraId="49C83392" w14:textId="77777777" w:rsidR="00D268AE" w:rsidRDefault="00D268AE" w:rsidP="00D268AE">
      <w:pPr>
        <w:shd w:val="clear" w:color="auto" w:fill="FFFFFF"/>
        <w:spacing w:line="240" w:lineRule="auto"/>
        <w:ind w:left="644"/>
        <w:rPr>
          <w:rFonts w:cs="Arial"/>
          <w:b w:val="0"/>
          <w:color w:val="212121"/>
          <w:sz w:val="22"/>
          <w:szCs w:val="22"/>
        </w:rPr>
      </w:pPr>
    </w:p>
    <w:p w14:paraId="206F507E" w14:textId="5448A96A" w:rsidR="00D268AE" w:rsidRPr="003B22AB" w:rsidRDefault="00D268AE" w:rsidP="00D268AE">
      <w:pPr>
        <w:shd w:val="clear" w:color="auto" w:fill="FFFFFF"/>
        <w:spacing w:line="240" w:lineRule="auto"/>
        <w:ind w:left="644"/>
        <w:rPr>
          <w:rFonts w:cs="Arial"/>
          <w:b w:val="0"/>
          <w:color w:val="212121"/>
          <w:sz w:val="22"/>
          <w:szCs w:val="22"/>
          <w:lang w:val="en-US"/>
        </w:rPr>
      </w:pPr>
      <w:r w:rsidRPr="00007138">
        <w:rPr>
          <w:rFonts w:cs="Arial"/>
          <w:b w:val="0"/>
          <w:color w:val="212121"/>
          <w:sz w:val="22"/>
          <w:szCs w:val="22"/>
        </w:rPr>
        <w:t>Bekijk daarna de volgende site</w:t>
      </w:r>
      <w:r>
        <w:rPr>
          <w:rFonts w:cs="Arial"/>
          <w:b w:val="0"/>
          <w:color w:val="212121"/>
          <w:sz w:val="22"/>
          <w:szCs w:val="22"/>
        </w:rPr>
        <w:t xml:space="preserve">: </w:t>
      </w:r>
      <w:bookmarkStart w:id="1" w:name="_Hlk514139652"/>
      <w:r>
        <w:rPr>
          <w:rFonts w:cs="Arial"/>
          <w:b w:val="0"/>
          <w:color w:val="212121"/>
          <w:sz w:val="22"/>
          <w:szCs w:val="22"/>
        </w:rPr>
        <w:t xml:space="preserve"> </w:t>
      </w:r>
      <w:r w:rsidR="00D741E1">
        <w:rPr>
          <w:rFonts w:cs="Arial"/>
          <w:b w:val="0"/>
          <w:color w:val="212121"/>
          <w:sz w:val="22"/>
          <w:szCs w:val="22"/>
        </w:rPr>
        <w:t>Zo werkt de zorg.</w:t>
      </w:r>
      <w:r w:rsidR="00BC7876">
        <w:rPr>
          <w:rFonts w:cs="Arial"/>
          <w:b w:val="0"/>
          <w:color w:val="212121"/>
          <w:sz w:val="22"/>
          <w:szCs w:val="22"/>
        </w:rPr>
        <w:t xml:space="preserve"> </w:t>
      </w:r>
      <w:proofErr w:type="spellStart"/>
      <w:r w:rsidR="00BC7876" w:rsidRPr="003B22AB">
        <w:rPr>
          <w:rFonts w:cs="Arial"/>
          <w:b w:val="0"/>
          <w:color w:val="212121"/>
          <w:sz w:val="22"/>
          <w:szCs w:val="22"/>
          <w:lang w:val="en-US"/>
        </w:rPr>
        <w:t>Waardenkaart</w:t>
      </w:r>
      <w:proofErr w:type="spellEnd"/>
      <w:r w:rsidR="00BC7876" w:rsidRPr="003B22AB">
        <w:rPr>
          <w:rFonts w:cs="Arial"/>
          <w:b w:val="0"/>
          <w:color w:val="212121"/>
          <w:sz w:val="22"/>
          <w:szCs w:val="22"/>
          <w:lang w:val="en-US"/>
        </w:rPr>
        <w:t>.</w:t>
      </w:r>
    </w:p>
    <w:bookmarkEnd w:id="1"/>
    <w:p w14:paraId="696FAD30" w14:textId="77777777" w:rsidR="00D268AE" w:rsidRPr="003B22AB" w:rsidRDefault="00D268AE" w:rsidP="00D268AE">
      <w:pPr>
        <w:shd w:val="clear" w:color="auto" w:fill="FFFFFF"/>
        <w:spacing w:line="240" w:lineRule="auto"/>
        <w:ind w:left="644"/>
        <w:rPr>
          <w:rFonts w:cs="Arial"/>
          <w:b w:val="0"/>
          <w:color w:val="212121"/>
          <w:sz w:val="22"/>
          <w:szCs w:val="22"/>
          <w:lang w:val="en-US"/>
        </w:rPr>
      </w:pPr>
      <w:r w:rsidRPr="00763CF7">
        <w:rPr>
          <w:rFonts w:cs="Arial"/>
          <w:b w:val="0"/>
          <w:color w:val="212121"/>
          <w:sz w:val="22"/>
          <w:szCs w:val="22"/>
          <w:lang w:val="en-GB"/>
        </w:rPr>
        <w:t>Lees</w:t>
      </w:r>
      <w:r>
        <w:rPr>
          <w:rFonts w:cs="Arial"/>
          <w:b w:val="0"/>
          <w:color w:val="212121"/>
          <w:sz w:val="22"/>
          <w:szCs w:val="22"/>
          <w:lang w:val="en-GB"/>
        </w:rPr>
        <w:t>:</w:t>
      </w:r>
      <w:r w:rsidRPr="00763CF7">
        <w:rPr>
          <w:rFonts w:cs="Arial"/>
          <w:b w:val="0"/>
          <w:color w:val="212121"/>
          <w:sz w:val="22"/>
          <w:szCs w:val="22"/>
          <w:lang w:val="en-GB"/>
        </w:rPr>
        <w:t xml:space="preserve"> ‘</w:t>
      </w:r>
      <w:bookmarkStart w:id="2" w:name="_Hlk514140172"/>
      <w:r w:rsidRPr="00763CF7">
        <w:rPr>
          <w:rFonts w:cs="Arial"/>
          <w:b w:val="0"/>
          <w:color w:val="212121"/>
          <w:sz w:val="22"/>
          <w:szCs w:val="22"/>
          <w:lang w:val="en-GB"/>
        </w:rPr>
        <w:t xml:space="preserve">Healthcare providers’ responses to the death of a child’ van Danai </w:t>
      </w:r>
      <w:proofErr w:type="spellStart"/>
      <w:r w:rsidRPr="00763CF7">
        <w:rPr>
          <w:rFonts w:cs="Arial"/>
          <w:b w:val="0"/>
          <w:color w:val="212121"/>
          <w:sz w:val="22"/>
          <w:szCs w:val="22"/>
          <w:lang w:val="en-GB"/>
        </w:rPr>
        <w:t>Papadatou</w:t>
      </w:r>
      <w:bookmarkEnd w:id="2"/>
      <w:proofErr w:type="spellEnd"/>
    </w:p>
    <w:p w14:paraId="7C540C36" w14:textId="77777777" w:rsidR="00D268AE" w:rsidRPr="00763CF7" w:rsidRDefault="00D268AE" w:rsidP="00D268AE">
      <w:pPr>
        <w:shd w:val="clear" w:color="auto" w:fill="FFFFFF"/>
        <w:ind w:left="644"/>
        <w:rPr>
          <w:rFonts w:cs="Arial"/>
          <w:b w:val="0"/>
          <w:color w:val="212121"/>
          <w:sz w:val="22"/>
          <w:szCs w:val="22"/>
        </w:rPr>
      </w:pPr>
      <w:r w:rsidRPr="00763CF7">
        <w:rPr>
          <w:rFonts w:cs="Arial"/>
          <w:b w:val="0"/>
          <w:color w:val="212121"/>
          <w:sz w:val="22"/>
          <w:szCs w:val="22"/>
        </w:rPr>
        <w:t>Lees: ‘</w:t>
      </w:r>
      <w:bookmarkStart w:id="3" w:name="_Hlk514140388"/>
      <w:r w:rsidRPr="00763CF7">
        <w:rPr>
          <w:rFonts w:cs="Arial"/>
          <w:b w:val="0"/>
          <w:color w:val="212121"/>
          <w:sz w:val="22"/>
          <w:szCs w:val="22"/>
        </w:rPr>
        <w:t xml:space="preserve">Levensvragen van palliatieve patiënten en het Ars </w:t>
      </w:r>
      <w:proofErr w:type="spellStart"/>
      <w:r w:rsidRPr="00763CF7">
        <w:rPr>
          <w:rFonts w:cs="Arial"/>
          <w:b w:val="0"/>
          <w:color w:val="212121"/>
          <w:sz w:val="22"/>
          <w:szCs w:val="22"/>
        </w:rPr>
        <w:t>moriendi</w:t>
      </w:r>
      <w:proofErr w:type="spellEnd"/>
      <w:r w:rsidRPr="00763CF7">
        <w:rPr>
          <w:rFonts w:cs="Arial"/>
          <w:b w:val="0"/>
          <w:color w:val="212121"/>
          <w:sz w:val="22"/>
          <w:szCs w:val="22"/>
        </w:rPr>
        <w:t xml:space="preserve"> model’ </w:t>
      </w:r>
      <w:bookmarkEnd w:id="3"/>
    </w:p>
    <w:p w14:paraId="2FCEAB6B" w14:textId="77777777" w:rsidR="00D268AE" w:rsidRDefault="00D268AE" w:rsidP="00D268AE">
      <w:pPr>
        <w:shd w:val="clear" w:color="auto" w:fill="FFFFFF"/>
        <w:ind w:left="644"/>
        <w:rPr>
          <w:rFonts w:cs="Arial"/>
          <w:b w:val="0"/>
          <w:color w:val="212121"/>
          <w:sz w:val="22"/>
          <w:szCs w:val="22"/>
        </w:rPr>
      </w:pPr>
    </w:p>
    <w:p w14:paraId="6F35ECDF" w14:textId="77777777" w:rsidR="00D268AE" w:rsidRPr="00463E62" w:rsidRDefault="00D268AE" w:rsidP="00D268AE">
      <w:pPr>
        <w:pStyle w:val="Kop2"/>
      </w:pPr>
      <w:r>
        <w:t>5.3</w:t>
      </w:r>
      <w:r>
        <w:tab/>
        <w:t>T</w:t>
      </w:r>
      <w:r w:rsidRPr="00463E62">
        <w:t>er voorbereiding op de les ‘Begeleiden van ouders  bij verlies’:</w:t>
      </w:r>
    </w:p>
    <w:p w14:paraId="02CD1B28" w14:textId="77777777" w:rsidR="00D268AE" w:rsidRDefault="00D268AE" w:rsidP="00D268AE">
      <w:pPr>
        <w:pStyle w:val="Lijstalinea"/>
        <w:rPr>
          <w:rFonts w:eastAsia="Cambria" w:cs="Arial"/>
          <w:b w:val="0"/>
          <w:sz w:val="22"/>
          <w:szCs w:val="22"/>
        </w:rPr>
      </w:pPr>
    </w:p>
    <w:p w14:paraId="1197868E" w14:textId="27BDA038" w:rsidR="00D268AE" w:rsidRPr="0043723C" w:rsidRDefault="00D268AE" w:rsidP="00D268AE">
      <w:pPr>
        <w:pStyle w:val="Lijstalinea"/>
        <w:numPr>
          <w:ilvl w:val="0"/>
          <w:numId w:val="27"/>
        </w:numPr>
        <w:rPr>
          <w:rFonts w:eastAsia="Cambria" w:cs="Arial"/>
          <w:b w:val="0"/>
          <w:sz w:val="22"/>
          <w:szCs w:val="22"/>
        </w:rPr>
      </w:pPr>
      <w:r>
        <w:rPr>
          <w:rFonts w:eastAsia="Cambria" w:cs="Arial"/>
          <w:b w:val="0"/>
          <w:sz w:val="22"/>
          <w:szCs w:val="22"/>
        </w:rPr>
        <w:t xml:space="preserve">Lees casus Joost en Jessica. </w:t>
      </w:r>
      <w:r w:rsidRPr="0043723C">
        <w:rPr>
          <w:rFonts w:eastAsia="Cambria" w:cs="Arial"/>
          <w:b w:val="0"/>
          <w:sz w:val="22"/>
          <w:szCs w:val="22"/>
        </w:rPr>
        <w:t xml:space="preserve">De casussen eindigen met vragen, arceer </w:t>
      </w:r>
      <w:r>
        <w:rPr>
          <w:rFonts w:eastAsia="Cambria" w:cs="Arial"/>
          <w:b w:val="0"/>
          <w:sz w:val="22"/>
          <w:szCs w:val="22"/>
        </w:rPr>
        <w:t xml:space="preserve">in 1 van de casussen </w:t>
      </w:r>
      <w:r w:rsidRPr="0043723C">
        <w:rPr>
          <w:rFonts w:eastAsia="Cambria" w:cs="Arial"/>
          <w:b w:val="0"/>
          <w:sz w:val="22"/>
          <w:szCs w:val="22"/>
        </w:rPr>
        <w:t>de antwoorden in de tekst</w:t>
      </w:r>
      <w:r>
        <w:rPr>
          <w:rFonts w:eastAsia="Cambria" w:cs="Arial"/>
          <w:b w:val="0"/>
          <w:sz w:val="22"/>
          <w:szCs w:val="22"/>
        </w:rPr>
        <w:t>,</w:t>
      </w:r>
      <w:r w:rsidRPr="0043723C">
        <w:rPr>
          <w:rFonts w:eastAsia="Cambria" w:cs="Arial"/>
          <w:b w:val="0"/>
          <w:sz w:val="22"/>
          <w:szCs w:val="22"/>
        </w:rPr>
        <w:t xml:space="preserve"> lever dit</w:t>
      </w:r>
      <w:r w:rsidR="00560EC7">
        <w:rPr>
          <w:rFonts w:eastAsia="Cambria" w:cs="Arial"/>
          <w:b w:val="0"/>
          <w:sz w:val="22"/>
          <w:szCs w:val="22"/>
        </w:rPr>
        <w:t xml:space="preserve"> per mail</w:t>
      </w:r>
      <w:r w:rsidRPr="0043723C">
        <w:rPr>
          <w:rFonts w:eastAsia="Cambria" w:cs="Arial"/>
          <w:b w:val="0"/>
          <w:sz w:val="22"/>
          <w:szCs w:val="22"/>
        </w:rPr>
        <w:t xml:space="preserve"> in </w:t>
      </w:r>
      <w:r w:rsidRPr="0043723C">
        <w:rPr>
          <w:rFonts w:eastAsia="Cambria" w:cs="Arial"/>
          <w:sz w:val="22"/>
          <w:szCs w:val="22"/>
        </w:rPr>
        <w:t>en</w:t>
      </w:r>
      <w:r>
        <w:rPr>
          <w:rFonts w:eastAsia="Cambria" w:cs="Arial"/>
          <w:b w:val="0"/>
          <w:sz w:val="22"/>
          <w:szCs w:val="22"/>
        </w:rPr>
        <w:t xml:space="preserve"> </w:t>
      </w:r>
      <w:r w:rsidRPr="0043723C">
        <w:rPr>
          <w:rFonts w:eastAsia="Cambria" w:cs="Arial"/>
          <w:b w:val="0"/>
          <w:sz w:val="22"/>
          <w:szCs w:val="22"/>
        </w:rPr>
        <w:t>neem dit mee naar de trainingsdag.</w:t>
      </w:r>
    </w:p>
    <w:p w14:paraId="7D11B1D4" w14:textId="77777777" w:rsidR="00D268AE" w:rsidRDefault="00D268AE" w:rsidP="00D268AE">
      <w:pPr>
        <w:ind w:left="426" w:firstLine="282"/>
        <w:rPr>
          <w:rFonts w:eastAsia="Cambria" w:cs="Arial"/>
          <w:b w:val="0"/>
          <w:sz w:val="22"/>
          <w:szCs w:val="22"/>
        </w:rPr>
      </w:pPr>
    </w:p>
    <w:p w14:paraId="2AE0045C" w14:textId="77777777" w:rsidR="00D268AE" w:rsidRDefault="00D268AE" w:rsidP="00D268AE">
      <w:pPr>
        <w:ind w:left="426" w:firstLine="282"/>
        <w:rPr>
          <w:rFonts w:eastAsia="Cambria" w:cs="Arial"/>
          <w:b w:val="0"/>
          <w:sz w:val="22"/>
          <w:szCs w:val="22"/>
        </w:rPr>
      </w:pPr>
      <w:bookmarkStart w:id="4" w:name="_Hlk514139965"/>
      <w:r w:rsidRPr="008C5543">
        <w:rPr>
          <w:rFonts w:eastAsia="Cambria" w:cs="Arial"/>
          <w:b w:val="0"/>
          <w:sz w:val="22"/>
          <w:szCs w:val="22"/>
        </w:rPr>
        <w:t>Lees ‘MK_VVKV_tijdschrift_SEPT_2009 - Artikel Marijke Kars’</w:t>
      </w:r>
    </w:p>
    <w:bookmarkEnd w:id="4"/>
    <w:p w14:paraId="6F13F817" w14:textId="77777777" w:rsidR="00D268AE" w:rsidRDefault="00D268AE" w:rsidP="00D268AE">
      <w:pPr>
        <w:ind w:left="426"/>
        <w:rPr>
          <w:rFonts w:eastAsia="Cambria" w:cs="Arial"/>
          <w:b w:val="0"/>
          <w:sz w:val="22"/>
          <w:szCs w:val="22"/>
        </w:rPr>
      </w:pPr>
    </w:p>
    <w:p w14:paraId="6C216CCF" w14:textId="59E9AC18" w:rsidR="00D268AE" w:rsidRPr="00463E62" w:rsidRDefault="00D268AE" w:rsidP="00D268AE">
      <w:pPr>
        <w:rPr>
          <w:rFonts w:eastAsia="Cambria" w:cs="Arial"/>
          <w:b w:val="0"/>
          <w:sz w:val="22"/>
          <w:szCs w:val="22"/>
        </w:rPr>
      </w:pPr>
      <w:r w:rsidRPr="00EF2E22">
        <w:rPr>
          <w:rStyle w:val="Kop3Char"/>
        </w:rPr>
        <w:t>Facultatieve voorbereiding bij deze les</w:t>
      </w:r>
      <w:r w:rsidRPr="00EF2E22">
        <w:rPr>
          <w:rStyle w:val="Kop3Char"/>
        </w:rPr>
        <w:br/>
      </w:r>
      <w:r w:rsidRPr="00463E62">
        <w:rPr>
          <w:rFonts w:eastAsia="Cambria" w:cs="Arial"/>
          <w:b w:val="0"/>
          <w:sz w:val="22"/>
          <w:szCs w:val="22"/>
        </w:rPr>
        <w:t xml:space="preserve"> ‘Steun verlenen aan ouders’ uit: Leren laveren.  Het begeleiden van ouders en kinderen met een chronische ziekte: een handreiking voor verpleegkundigen. </w:t>
      </w:r>
    </w:p>
    <w:p w14:paraId="5958351D" w14:textId="77777777" w:rsidR="00D268AE" w:rsidRPr="00463E62" w:rsidRDefault="00D268AE" w:rsidP="00D268AE">
      <w:pPr>
        <w:rPr>
          <w:rFonts w:eastAsia="Cambria" w:cs="Arial"/>
          <w:b w:val="0"/>
          <w:sz w:val="22"/>
          <w:szCs w:val="22"/>
        </w:rPr>
      </w:pPr>
    </w:p>
    <w:p w14:paraId="27FA7360" w14:textId="77777777" w:rsidR="00D268AE" w:rsidRPr="00463E62" w:rsidRDefault="00D268AE" w:rsidP="00D268AE">
      <w:pPr>
        <w:pStyle w:val="Kop2"/>
      </w:pPr>
      <w:r>
        <w:t>5.4</w:t>
      </w:r>
      <w:r>
        <w:tab/>
        <w:t>T</w:t>
      </w:r>
      <w:r w:rsidRPr="00463E62">
        <w:t>er voorbereiding op de les ‘Ontwikkeling van het zieke kind/</w:t>
      </w:r>
      <w:r>
        <w:t xml:space="preserve"> </w:t>
      </w:r>
      <w:r w:rsidRPr="00463E62">
        <w:t xml:space="preserve">jongere’: </w:t>
      </w:r>
    </w:p>
    <w:p w14:paraId="4E28FB8C" w14:textId="5E5FA085" w:rsidR="00D268AE" w:rsidRDefault="00D268AE" w:rsidP="00D268AE">
      <w:pPr>
        <w:ind w:firstLine="360"/>
        <w:rPr>
          <w:rFonts w:cs="Arial"/>
          <w:b w:val="0"/>
          <w:sz w:val="22"/>
          <w:szCs w:val="22"/>
        </w:rPr>
      </w:pPr>
      <w:r>
        <w:rPr>
          <w:rFonts w:cs="Arial"/>
          <w:b w:val="0"/>
          <w:sz w:val="22"/>
          <w:szCs w:val="22"/>
        </w:rPr>
        <w:t xml:space="preserve">Lees: </w:t>
      </w:r>
      <w:r w:rsidRPr="00463E62">
        <w:rPr>
          <w:rFonts w:cs="Arial"/>
          <w:b w:val="0"/>
          <w:sz w:val="22"/>
          <w:szCs w:val="22"/>
        </w:rPr>
        <w:t>‘Nou zul je het beleven!’</w:t>
      </w:r>
      <w:r>
        <w:rPr>
          <w:rFonts w:cs="Arial"/>
          <w:b w:val="0"/>
          <w:sz w:val="22"/>
          <w:szCs w:val="22"/>
        </w:rPr>
        <w:t xml:space="preserve"> en </w:t>
      </w:r>
      <w:r w:rsidRPr="00463E62">
        <w:rPr>
          <w:rFonts w:cs="Arial"/>
          <w:b w:val="0"/>
          <w:sz w:val="22"/>
          <w:szCs w:val="22"/>
        </w:rPr>
        <w:t>‘Ongeneeslijk ziek en toch naar school’</w:t>
      </w:r>
    </w:p>
    <w:p w14:paraId="159DF1F9" w14:textId="6758A742" w:rsidR="0054751A" w:rsidRDefault="0054751A" w:rsidP="00D268AE">
      <w:pPr>
        <w:ind w:firstLine="360"/>
        <w:rPr>
          <w:rFonts w:cs="Arial"/>
          <w:b w:val="0"/>
          <w:sz w:val="22"/>
          <w:szCs w:val="22"/>
        </w:rPr>
      </w:pPr>
    </w:p>
    <w:p w14:paraId="08A70EF3" w14:textId="1CCC070D" w:rsidR="0054751A" w:rsidRPr="0023456F" w:rsidRDefault="0054751A" w:rsidP="0054751A">
      <w:pPr>
        <w:pStyle w:val="Kop2"/>
      </w:pPr>
      <w:r>
        <w:t>5.5</w:t>
      </w:r>
      <w:r>
        <w:tab/>
      </w:r>
      <w:r>
        <w:tab/>
      </w:r>
      <w:r w:rsidRPr="000C7C92">
        <w:t>Ter voorbereiding op de les ‘Communicatie vanuit de systeemtheoretische</w:t>
      </w:r>
      <w:r w:rsidRPr="0023456F">
        <w:t xml:space="preserve"> benaderingen</w:t>
      </w:r>
      <w:r>
        <w:t>’:</w:t>
      </w:r>
    </w:p>
    <w:p w14:paraId="0BF524B2" w14:textId="77777777" w:rsidR="0054751A" w:rsidRPr="005462F0" w:rsidRDefault="0054751A" w:rsidP="0054751A">
      <w:pPr>
        <w:ind w:left="360"/>
        <w:rPr>
          <w:rFonts w:eastAsia="Calibri" w:cs="Arial"/>
          <w:b w:val="0"/>
          <w:sz w:val="22"/>
          <w:szCs w:val="22"/>
        </w:rPr>
      </w:pPr>
      <w:r>
        <w:rPr>
          <w:rFonts w:eastAsia="Calibri" w:cs="Arial"/>
          <w:b w:val="0"/>
          <w:sz w:val="22"/>
          <w:szCs w:val="22"/>
        </w:rPr>
        <w:t>Vooral de eerste twee zijn lastig te lezen artikelen, kies er 1. Probeer om in 5 regels de essentie van beide artikelen eruit te halen.</w:t>
      </w:r>
    </w:p>
    <w:p w14:paraId="568D7EC7" w14:textId="77777777" w:rsidR="0054751A" w:rsidRPr="0036172C" w:rsidRDefault="0054751A" w:rsidP="0054751A">
      <w:pPr>
        <w:pStyle w:val="Lijstalinea"/>
        <w:numPr>
          <w:ilvl w:val="0"/>
          <w:numId w:val="19"/>
        </w:numPr>
        <w:tabs>
          <w:tab w:val="num" w:pos="340"/>
        </w:tabs>
        <w:rPr>
          <w:rFonts w:cs="Arial"/>
          <w:b w:val="0"/>
          <w:sz w:val="22"/>
          <w:szCs w:val="22"/>
        </w:rPr>
      </w:pPr>
      <w:r w:rsidRPr="0036172C">
        <w:rPr>
          <w:rFonts w:eastAsia="Calibri" w:cs="Arial"/>
          <w:b w:val="0"/>
          <w:sz w:val="22"/>
          <w:szCs w:val="22"/>
        </w:rPr>
        <w:t>De oorsprong van de liefde en/of Alles van waarde is weerloos</w:t>
      </w:r>
    </w:p>
    <w:p w14:paraId="0D458864" w14:textId="77777777" w:rsidR="0054751A" w:rsidRPr="00AF765B" w:rsidRDefault="0054751A" w:rsidP="0054751A">
      <w:pPr>
        <w:pStyle w:val="Lijstalinea"/>
        <w:numPr>
          <w:ilvl w:val="0"/>
          <w:numId w:val="19"/>
        </w:numPr>
        <w:tabs>
          <w:tab w:val="num" w:pos="340"/>
        </w:tabs>
        <w:rPr>
          <w:rFonts w:cs="Arial"/>
          <w:b w:val="0"/>
          <w:sz w:val="22"/>
          <w:szCs w:val="22"/>
        </w:rPr>
      </w:pPr>
      <w:r>
        <w:rPr>
          <w:rFonts w:cs="Arial"/>
          <w:b w:val="0"/>
          <w:sz w:val="22"/>
          <w:szCs w:val="22"/>
        </w:rPr>
        <w:t>Meerzijdige partijdigheid</w:t>
      </w:r>
    </w:p>
    <w:p w14:paraId="24382013" w14:textId="77777777" w:rsidR="00D268AE" w:rsidRDefault="00D268AE" w:rsidP="00D268AE">
      <w:pPr>
        <w:spacing w:after="160" w:line="259" w:lineRule="auto"/>
        <w:rPr>
          <w:b w:val="0"/>
          <w:sz w:val="22"/>
          <w:szCs w:val="22"/>
        </w:rPr>
      </w:pPr>
      <w:r w:rsidRPr="005F3E61">
        <w:rPr>
          <w:rStyle w:val="Kop1Char"/>
        </w:rPr>
        <w:lastRenderedPageBreak/>
        <w:t>Reflectie dag 1:</w:t>
      </w:r>
      <w:r w:rsidRPr="005F3E61">
        <w:rPr>
          <w:rStyle w:val="Kop1Char"/>
        </w:rPr>
        <w:br/>
      </w:r>
      <w:r w:rsidRPr="007A25B6">
        <w:rPr>
          <w:b w:val="0"/>
          <w:sz w:val="22"/>
          <w:szCs w:val="22"/>
        </w:rPr>
        <w:t>Inleveren samen met voorbereiding dag 2</w:t>
      </w:r>
    </w:p>
    <w:p w14:paraId="183344E2" w14:textId="77777777" w:rsidR="00D268AE" w:rsidRPr="007A25B6" w:rsidRDefault="00D268AE" w:rsidP="00D268AE">
      <w:pPr>
        <w:rPr>
          <w:b w:val="0"/>
          <w:sz w:val="22"/>
          <w:szCs w:val="22"/>
        </w:rPr>
      </w:pPr>
    </w:p>
    <w:p w14:paraId="01E64CA0" w14:textId="77777777" w:rsidR="00D268AE" w:rsidRPr="00463E62" w:rsidRDefault="00D268AE" w:rsidP="00D268AE">
      <w:pPr>
        <w:pStyle w:val="Kop2"/>
      </w:pPr>
      <w:r w:rsidRPr="00A52711">
        <w:t>6.1</w:t>
      </w:r>
      <w:r>
        <w:tab/>
      </w:r>
      <w:r w:rsidRPr="00463E62">
        <w:t xml:space="preserve">Reflectie-opdracht; </w:t>
      </w:r>
      <w:r>
        <w:t>‘</w:t>
      </w:r>
      <w:r w:rsidRPr="00463E62">
        <w:t>dicht bij jezelf, dicht bij de ander</w:t>
      </w:r>
      <w:r>
        <w:t>’:</w:t>
      </w:r>
    </w:p>
    <w:p w14:paraId="7B164447" w14:textId="77777777" w:rsidR="00D268AE" w:rsidRPr="006519FD" w:rsidRDefault="00D268AE" w:rsidP="00D268AE">
      <w:pPr>
        <w:pStyle w:val="opsommingteken2eniveauiknl0"/>
        <w:numPr>
          <w:ilvl w:val="0"/>
          <w:numId w:val="37"/>
        </w:numPr>
        <w:shd w:val="clear" w:color="auto" w:fill="FFFFFF"/>
        <w:rPr>
          <w:color w:val="212121"/>
          <w:sz w:val="22"/>
          <w:szCs w:val="22"/>
        </w:rPr>
      </w:pPr>
      <w:r w:rsidRPr="006519FD">
        <w:rPr>
          <w:color w:val="212121"/>
          <w:sz w:val="22"/>
          <w:szCs w:val="22"/>
        </w:rPr>
        <w:t xml:space="preserve">Schrijf twee ‘dingen’ op die jou energie geven, en ‘twee dingen’ die jou energie kosten en </w:t>
      </w:r>
      <w:r>
        <w:rPr>
          <w:color w:val="212121"/>
          <w:sz w:val="22"/>
          <w:szCs w:val="22"/>
        </w:rPr>
        <w:t xml:space="preserve">beschrijf of dit binnen de cirkel van invloed en/of binnen de </w:t>
      </w:r>
      <w:proofErr w:type="spellStart"/>
      <w:r>
        <w:rPr>
          <w:color w:val="212121"/>
          <w:sz w:val="22"/>
          <w:szCs w:val="22"/>
        </w:rPr>
        <w:t>cikel</w:t>
      </w:r>
      <w:proofErr w:type="spellEnd"/>
      <w:r>
        <w:rPr>
          <w:color w:val="212121"/>
          <w:sz w:val="22"/>
          <w:szCs w:val="22"/>
        </w:rPr>
        <w:t xml:space="preserve"> van betrokkenheid plaatsvindt. </w:t>
      </w:r>
    </w:p>
    <w:p w14:paraId="204653CE" w14:textId="22F56C23" w:rsidR="00D268AE" w:rsidRPr="00853E5A" w:rsidRDefault="009D25CC" w:rsidP="00D268AE">
      <w:pPr>
        <w:pStyle w:val="opsommingteken2eniveauiknl0"/>
        <w:shd w:val="clear" w:color="auto" w:fill="FFFFFF"/>
        <w:ind w:left="720" w:firstLine="0"/>
        <w:rPr>
          <w:color w:val="212121"/>
          <w:sz w:val="22"/>
          <w:szCs w:val="22"/>
        </w:rPr>
      </w:pPr>
      <w:r w:rsidRPr="00853E5A">
        <w:rPr>
          <w:sz w:val="22"/>
          <w:szCs w:val="22"/>
        </w:rPr>
        <w:t xml:space="preserve">Artikel: </w:t>
      </w:r>
      <w:r w:rsidR="00853E5A">
        <w:rPr>
          <w:sz w:val="22"/>
          <w:szCs w:val="22"/>
        </w:rPr>
        <w:t>C</w:t>
      </w:r>
      <w:r w:rsidR="00853E5A" w:rsidRPr="00853E5A">
        <w:rPr>
          <w:sz w:val="22"/>
          <w:szCs w:val="22"/>
        </w:rPr>
        <w:t>irkel van invloed en van betrokkenheid</w:t>
      </w:r>
    </w:p>
    <w:p w14:paraId="4509C18E" w14:textId="77777777" w:rsidR="00D268AE" w:rsidRPr="006519FD" w:rsidRDefault="00D268AE" w:rsidP="00D268AE">
      <w:pPr>
        <w:pStyle w:val="opsommingteken2eniveauiknl0"/>
        <w:shd w:val="clear" w:color="auto" w:fill="FFFFFF"/>
        <w:ind w:left="720" w:hanging="360"/>
        <w:rPr>
          <w:color w:val="212121"/>
          <w:sz w:val="22"/>
          <w:szCs w:val="22"/>
        </w:rPr>
      </w:pPr>
      <w:r>
        <w:rPr>
          <w:color w:val="212121"/>
          <w:sz w:val="22"/>
          <w:szCs w:val="22"/>
        </w:rPr>
        <w:t>b</w:t>
      </w:r>
      <w:r w:rsidRPr="006519FD">
        <w:rPr>
          <w:color w:val="212121"/>
          <w:sz w:val="22"/>
          <w:szCs w:val="22"/>
        </w:rPr>
        <w:t xml:space="preserve">)   Beantwoord nogmaals voor jezelf (dus wat jou antwoorden zijn) de thema’s van het Ars </w:t>
      </w:r>
      <w:proofErr w:type="spellStart"/>
      <w:r w:rsidRPr="006519FD">
        <w:rPr>
          <w:color w:val="212121"/>
          <w:sz w:val="22"/>
          <w:szCs w:val="22"/>
        </w:rPr>
        <w:t>Moriendi</w:t>
      </w:r>
      <w:proofErr w:type="spellEnd"/>
      <w:r w:rsidRPr="006519FD">
        <w:rPr>
          <w:color w:val="212121"/>
          <w:sz w:val="22"/>
          <w:szCs w:val="22"/>
        </w:rPr>
        <w:t xml:space="preserve"> Model van </w:t>
      </w:r>
      <w:proofErr w:type="spellStart"/>
      <w:r w:rsidRPr="006519FD">
        <w:rPr>
          <w:color w:val="212121"/>
          <w:sz w:val="22"/>
          <w:szCs w:val="22"/>
        </w:rPr>
        <w:t>Leget</w:t>
      </w:r>
      <w:proofErr w:type="spellEnd"/>
      <w:r w:rsidRPr="006519FD">
        <w:rPr>
          <w:color w:val="212121"/>
          <w:sz w:val="22"/>
          <w:szCs w:val="22"/>
        </w:rPr>
        <w:t xml:space="preserve">.  </w:t>
      </w:r>
    </w:p>
    <w:p w14:paraId="22533583" w14:textId="77777777" w:rsidR="00D268AE" w:rsidRPr="00463E62" w:rsidRDefault="00D268AE" w:rsidP="00D268AE">
      <w:pPr>
        <w:pStyle w:val="Normaalweb"/>
        <w:spacing w:before="0" w:beforeAutospacing="0" w:after="0" w:afterAutospacing="0"/>
        <w:rPr>
          <w:rFonts w:ascii="Arial" w:hAnsi="Arial" w:cs="Arial"/>
          <w:sz w:val="22"/>
          <w:szCs w:val="22"/>
        </w:rPr>
      </w:pPr>
      <w:r w:rsidRPr="00463E62">
        <w:rPr>
          <w:rFonts w:ascii="Arial" w:hAnsi="Arial" w:cs="Arial"/>
          <w:color w:val="000000"/>
          <w:sz w:val="22"/>
          <w:szCs w:val="22"/>
        </w:rPr>
        <w:t> </w:t>
      </w:r>
    </w:p>
    <w:p w14:paraId="6D389CA8" w14:textId="77777777" w:rsidR="00D268AE" w:rsidRPr="00463E62" w:rsidRDefault="00D268AE" w:rsidP="00D268AE">
      <w:pPr>
        <w:pStyle w:val="Kop2"/>
      </w:pPr>
      <w:r w:rsidRPr="00A52711">
        <w:t>6.2</w:t>
      </w:r>
      <w:r>
        <w:tab/>
      </w:r>
      <w:r w:rsidRPr="00463E62">
        <w:t xml:space="preserve">Reflectie-opdracht: </w:t>
      </w:r>
      <w:r>
        <w:t>‘</w:t>
      </w:r>
      <w:r w:rsidRPr="00463E62">
        <w:t>begeleiden van ouders bij verlies</w:t>
      </w:r>
      <w:r>
        <w:t>’:</w:t>
      </w:r>
    </w:p>
    <w:p w14:paraId="2FDED078" w14:textId="77777777" w:rsidR="00D268AE" w:rsidRPr="00463E62" w:rsidRDefault="00D268AE" w:rsidP="00D268AE">
      <w:pPr>
        <w:pStyle w:val="Lijstalinea"/>
        <w:numPr>
          <w:ilvl w:val="0"/>
          <w:numId w:val="13"/>
        </w:numPr>
        <w:rPr>
          <w:rFonts w:cs="Arial"/>
          <w:b w:val="0"/>
          <w:sz w:val="22"/>
          <w:szCs w:val="22"/>
        </w:rPr>
      </w:pPr>
      <w:r w:rsidRPr="00463E62">
        <w:rPr>
          <w:rFonts w:cs="Arial"/>
          <w:b w:val="0"/>
          <w:sz w:val="22"/>
          <w:szCs w:val="22"/>
        </w:rPr>
        <w:t xml:space="preserve">Denk terug aan een moeizame situatie uit je eigen praktijk. Wat zou je nu anders doen? </w:t>
      </w:r>
    </w:p>
    <w:p w14:paraId="11F053C1" w14:textId="77777777" w:rsidR="00D268AE" w:rsidRPr="00463E62" w:rsidRDefault="00D268AE" w:rsidP="00D268AE">
      <w:pPr>
        <w:pStyle w:val="Lijstalinea"/>
        <w:numPr>
          <w:ilvl w:val="0"/>
          <w:numId w:val="13"/>
        </w:numPr>
        <w:rPr>
          <w:rFonts w:cs="Arial"/>
          <w:b w:val="0"/>
          <w:sz w:val="22"/>
          <w:szCs w:val="22"/>
        </w:rPr>
      </w:pPr>
      <w:r w:rsidRPr="00463E62">
        <w:rPr>
          <w:rFonts w:cs="Arial"/>
          <w:b w:val="0"/>
          <w:sz w:val="22"/>
          <w:szCs w:val="22"/>
        </w:rPr>
        <w:t>Hoe zou je beweging gebracht kunnen hebben in deze situatie? Beschrijf dit kort .</w:t>
      </w:r>
    </w:p>
    <w:p w14:paraId="4BC9C384" w14:textId="77777777" w:rsidR="00D268AE" w:rsidRPr="00463E62" w:rsidRDefault="00D268AE" w:rsidP="00D268AE">
      <w:pPr>
        <w:rPr>
          <w:rFonts w:cs="Arial"/>
          <w:b w:val="0"/>
          <w:sz w:val="22"/>
          <w:szCs w:val="22"/>
        </w:rPr>
      </w:pPr>
    </w:p>
    <w:p w14:paraId="165E85D5" w14:textId="77777777" w:rsidR="00D268AE" w:rsidRPr="00463E62" w:rsidRDefault="00D268AE" w:rsidP="00D268AE">
      <w:pPr>
        <w:pStyle w:val="Kop2"/>
      </w:pPr>
      <w:r>
        <w:t>6.3</w:t>
      </w:r>
      <w:r>
        <w:tab/>
      </w:r>
      <w:r w:rsidRPr="00463E62">
        <w:t>Reflectie</w:t>
      </w:r>
      <w:r>
        <w:t>-</w:t>
      </w:r>
      <w:r w:rsidRPr="00463E62">
        <w:t xml:space="preserve">opdracht: </w:t>
      </w:r>
      <w:r>
        <w:t>‘</w:t>
      </w:r>
      <w:r w:rsidRPr="00463E62">
        <w:t>De ontwikkeling van het zieke kind/</w:t>
      </w:r>
      <w:r>
        <w:t xml:space="preserve"> </w:t>
      </w:r>
      <w:r w:rsidRPr="00463E62">
        <w:t>jongeren</w:t>
      </w:r>
      <w:r>
        <w:t>’:</w:t>
      </w:r>
    </w:p>
    <w:p w14:paraId="4340FEEA" w14:textId="77777777" w:rsidR="00D268AE" w:rsidRPr="00463E62" w:rsidRDefault="00D268AE" w:rsidP="00D268AE">
      <w:pPr>
        <w:ind w:left="360"/>
        <w:rPr>
          <w:rFonts w:eastAsia="Calibri" w:cs="Arial"/>
          <w:b w:val="0"/>
          <w:sz w:val="22"/>
          <w:szCs w:val="22"/>
        </w:rPr>
      </w:pPr>
      <w:r w:rsidRPr="00463E62">
        <w:rPr>
          <w:rFonts w:eastAsia="Calibri" w:cs="Arial"/>
          <w:b w:val="0"/>
          <w:sz w:val="22"/>
          <w:szCs w:val="22"/>
        </w:rPr>
        <w:t>Beschrijf jouw duale procesmodel en jouw slingerbeweging (min. ½ A4). Laat je daarbij leiden door onderstaande vragen:</w:t>
      </w:r>
    </w:p>
    <w:p w14:paraId="2F803C3D" w14:textId="77777777" w:rsidR="00D268AE" w:rsidRPr="00463E62" w:rsidRDefault="00D268AE" w:rsidP="00D268AE">
      <w:pPr>
        <w:pStyle w:val="Lijstalinea"/>
        <w:numPr>
          <w:ilvl w:val="0"/>
          <w:numId w:val="10"/>
        </w:numPr>
        <w:rPr>
          <w:rFonts w:eastAsia="Calibri" w:cs="Arial"/>
          <w:b w:val="0"/>
          <w:sz w:val="22"/>
          <w:szCs w:val="22"/>
        </w:rPr>
      </w:pPr>
      <w:r w:rsidRPr="00463E62">
        <w:rPr>
          <w:rFonts w:eastAsia="Calibri" w:cs="Arial"/>
          <w:b w:val="0"/>
          <w:sz w:val="22"/>
          <w:szCs w:val="22"/>
        </w:rPr>
        <w:t>Wat is jouw primaire reactie op een persoonlijk verlies (denk hierbij aan verlies in brede zin: het kan gaan om bijv. een verlies van een dierbare, beëindiging van een liefdes- of vriendschapsrelatie, verhuizing, ontslag, verlies van gezondheid)? Aan welke kant van de slingerbeweging zit je dan? Waar herken je dat aan? Wat doe je dan?</w:t>
      </w:r>
    </w:p>
    <w:p w14:paraId="6593B2D8" w14:textId="77777777" w:rsidR="00D268AE" w:rsidRPr="00463E62" w:rsidRDefault="00D268AE" w:rsidP="00D268AE">
      <w:pPr>
        <w:pStyle w:val="Lijstalinea"/>
        <w:numPr>
          <w:ilvl w:val="0"/>
          <w:numId w:val="10"/>
        </w:numPr>
        <w:rPr>
          <w:rFonts w:eastAsia="Calibri" w:cs="Arial"/>
          <w:b w:val="0"/>
          <w:sz w:val="22"/>
          <w:szCs w:val="22"/>
        </w:rPr>
      </w:pPr>
      <w:r w:rsidRPr="00463E62">
        <w:rPr>
          <w:rFonts w:eastAsia="Calibri" w:cs="Arial"/>
          <w:b w:val="0"/>
          <w:sz w:val="22"/>
          <w:szCs w:val="22"/>
        </w:rPr>
        <w:t>Op welke manier herken je ook de andere kant van de slingerbeweging? Hoe kom jij daar? Zet je jezelf daar toe of heb je daar hulp bij nodig?</w:t>
      </w:r>
    </w:p>
    <w:p w14:paraId="6E40FBA2" w14:textId="77777777" w:rsidR="00D268AE" w:rsidRPr="00463E62" w:rsidRDefault="00D268AE" w:rsidP="00D268AE">
      <w:pPr>
        <w:pStyle w:val="Lijstalinea"/>
        <w:numPr>
          <w:ilvl w:val="0"/>
          <w:numId w:val="10"/>
        </w:numPr>
        <w:rPr>
          <w:rFonts w:eastAsia="Calibri" w:cs="Arial"/>
          <w:b w:val="0"/>
          <w:sz w:val="22"/>
          <w:szCs w:val="22"/>
        </w:rPr>
      </w:pPr>
      <w:r w:rsidRPr="00463E62">
        <w:rPr>
          <w:rFonts w:eastAsia="Calibri" w:cs="Arial"/>
          <w:b w:val="0"/>
          <w:sz w:val="22"/>
          <w:szCs w:val="22"/>
        </w:rPr>
        <w:t>Op welke manier herken je je gerichtheid (op herstel of verlies) in je werk? Voel je je vooral prettig als je veel kunt handelen of zaken kunt regelen? In hoeverre is de prognose van een ziek kind van invloed op jouw handelen? Waarbij voel je je comfortabeler?</w:t>
      </w:r>
    </w:p>
    <w:p w14:paraId="4E0256A9" w14:textId="77777777" w:rsidR="00D268AE" w:rsidRPr="00463E62" w:rsidRDefault="00D268AE" w:rsidP="00D268AE">
      <w:pPr>
        <w:pStyle w:val="Lijstalinea"/>
        <w:numPr>
          <w:ilvl w:val="0"/>
          <w:numId w:val="10"/>
        </w:numPr>
        <w:rPr>
          <w:rFonts w:eastAsia="Calibri" w:cs="Arial"/>
          <w:b w:val="0"/>
          <w:sz w:val="22"/>
          <w:szCs w:val="22"/>
        </w:rPr>
      </w:pPr>
      <w:r w:rsidRPr="00463E62">
        <w:rPr>
          <w:rFonts w:eastAsia="Calibri" w:cs="Arial"/>
          <w:b w:val="0"/>
          <w:sz w:val="22"/>
          <w:szCs w:val="22"/>
        </w:rPr>
        <w:t>Wees bij het schrijven eerlijk naar jezelf. Elk mens kent een voorkeur, niemand handelt aan beide kanten van de slinger gelijk, ook al probeer je beide kanten aandacht te geven in je werk. Aan welke kant zit jij vaker?</w:t>
      </w:r>
    </w:p>
    <w:p w14:paraId="4AC35EF2" w14:textId="77777777" w:rsidR="00D268AE" w:rsidRPr="00463E62" w:rsidRDefault="00D268AE" w:rsidP="00D268AE">
      <w:pPr>
        <w:pStyle w:val="Lijstalinea"/>
        <w:numPr>
          <w:ilvl w:val="0"/>
          <w:numId w:val="10"/>
        </w:numPr>
        <w:rPr>
          <w:rFonts w:eastAsia="Calibri" w:cs="Arial"/>
          <w:b w:val="0"/>
          <w:sz w:val="22"/>
          <w:szCs w:val="22"/>
        </w:rPr>
      </w:pPr>
      <w:r w:rsidRPr="00463E62">
        <w:rPr>
          <w:rFonts w:eastAsia="Calibri" w:cs="Arial"/>
          <w:b w:val="0"/>
          <w:sz w:val="22"/>
          <w:szCs w:val="22"/>
        </w:rPr>
        <w:t xml:space="preserve">Op welke manier kan het inzicht in jouw persoonlijke gerichtheid je helpen in je werk? </w:t>
      </w:r>
    </w:p>
    <w:p w14:paraId="441E43AE" w14:textId="77777777" w:rsidR="00D268AE" w:rsidRPr="00463E62" w:rsidRDefault="00D268AE" w:rsidP="00D268AE">
      <w:pPr>
        <w:rPr>
          <w:rFonts w:cs="Arial"/>
          <w:b w:val="0"/>
          <w:sz w:val="22"/>
          <w:szCs w:val="22"/>
        </w:rPr>
      </w:pPr>
    </w:p>
    <w:p w14:paraId="581734EA" w14:textId="77777777" w:rsidR="00D268AE" w:rsidRDefault="00D268AE" w:rsidP="00D268AE">
      <w:pPr>
        <w:spacing w:after="160" w:line="259" w:lineRule="auto"/>
        <w:rPr>
          <w:rFonts w:eastAsia="Calibri" w:cs="Arial"/>
          <w:color w:val="2E74B5" w:themeColor="accent1" w:themeShade="BF"/>
          <w:sz w:val="32"/>
          <w:szCs w:val="22"/>
        </w:rPr>
      </w:pPr>
      <w:r>
        <w:br w:type="page"/>
      </w:r>
    </w:p>
    <w:p w14:paraId="0D55D286" w14:textId="77777777" w:rsidR="00D268AE" w:rsidRPr="00463E62" w:rsidRDefault="00D268AE" w:rsidP="00D268AE">
      <w:pPr>
        <w:pStyle w:val="Kop1"/>
        <w:rPr>
          <w:rFonts w:eastAsia="Cambria"/>
        </w:rPr>
      </w:pPr>
      <w:r w:rsidRPr="00463E62">
        <w:lastRenderedPageBreak/>
        <w:t xml:space="preserve">Voorbereiding dag 2: </w:t>
      </w:r>
    </w:p>
    <w:p w14:paraId="307A062B" w14:textId="77777777" w:rsidR="00D268AE" w:rsidRPr="00463E62" w:rsidRDefault="00D268AE" w:rsidP="00D268AE">
      <w:pPr>
        <w:rPr>
          <w:rFonts w:eastAsia="Cambria" w:cs="Arial"/>
          <w:b w:val="0"/>
          <w:sz w:val="22"/>
          <w:szCs w:val="22"/>
        </w:rPr>
      </w:pPr>
      <w:r w:rsidRPr="00CD1B86">
        <w:rPr>
          <w:rFonts w:eastAsia="Cambria" w:cs="Arial"/>
          <w:b w:val="0"/>
          <w:sz w:val="22"/>
          <w:szCs w:val="22"/>
        </w:rPr>
        <w:t xml:space="preserve">Inleveren vóór </w:t>
      </w:r>
      <w:r>
        <w:rPr>
          <w:rFonts w:eastAsia="Cambria" w:cs="Arial"/>
          <w:b w:val="0"/>
          <w:sz w:val="22"/>
          <w:szCs w:val="22"/>
        </w:rPr>
        <w:t>13 maart</w:t>
      </w:r>
      <w:r w:rsidRPr="00CD1B86">
        <w:rPr>
          <w:rFonts w:eastAsia="Cambria" w:cs="Arial"/>
          <w:b w:val="0"/>
          <w:sz w:val="22"/>
          <w:szCs w:val="22"/>
        </w:rPr>
        <w:t xml:space="preserve"> ; coach@ellendijkstra-rurup.nl</w:t>
      </w:r>
    </w:p>
    <w:p w14:paraId="544B6EE5" w14:textId="77777777" w:rsidR="00D268AE" w:rsidRPr="00463E62" w:rsidRDefault="00D268AE" w:rsidP="00D268AE">
      <w:pPr>
        <w:rPr>
          <w:rFonts w:cs="Arial"/>
          <w:b w:val="0"/>
          <w:sz w:val="22"/>
          <w:szCs w:val="22"/>
        </w:rPr>
      </w:pPr>
    </w:p>
    <w:p w14:paraId="6CEA27C6" w14:textId="77777777" w:rsidR="00D268AE" w:rsidRPr="00463E62" w:rsidRDefault="00D268AE" w:rsidP="00D268AE">
      <w:pPr>
        <w:pStyle w:val="Kop2"/>
      </w:pPr>
      <w:r>
        <w:t>7.1</w:t>
      </w:r>
      <w:r>
        <w:tab/>
        <w:t>Ter voorbereiding op de les ‘Beslissingen rondom het levensverwachting</w:t>
      </w:r>
      <w:r w:rsidRPr="00694B76">
        <w:t>’</w:t>
      </w:r>
      <w:r>
        <w:t>:</w:t>
      </w:r>
    </w:p>
    <w:p w14:paraId="6E04B5F0" w14:textId="77777777" w:rsidR="00D268AE" w:rsidRDefault="00D268AE" w:rsidP="00D268AE">
      <w:pPr>
        <w:pStyle w:val="Lijstalinea"/>
        <w:numPr>
          <w:ilvl w:val="0"/>
          <w:numId w:val="15"/>
        </w:numPr>
        <w:rPr>
          <w:rFonts w:cs="Arial"/>
          <w:b w:val="0"/>
          <w:sz w:val="22"/>
          <w:szCs w:val="22"/>
        </w:rPr>
      </w:pPr>
      <w:r w:rsidRPr="00694B76">
        <w:rPr>
          <w:rFonts w:cs="Arial"/>
          <w:b w:val="0"/>
          <w:sz w:val="22"/>
          <w:szCs w:val="22"/>
        </w:rPr>
        <w:t xml:space="preserve">Beschrijf in drie zinnen de kern van </w:t>
      </w:r>
      <w:r>
        <w:rPr>
          <w:rFonts w:cs="Arial"/>
          <w:b w:val="0"/>
          <w:sz w:val="22"/>
          <w:szCs w:val="22"/>
        </w:rPr>
        <w:t>deze</w:t>
      </w:r>
      <w:r w:rsidRPr="00694B76">
        <w:rPr>
          <w:rFonts w:cs="Arial"/>
          <w:b w:val="0"/>
          <w:sz w:val="22"/>
          <w:szCs w:val="22"/>
        </w:rPr>
        <w:t xml:space="preserve"> artikelen:</w:t>
      </w:r>
    </w:p>
    <w:p w14:paraId="45C49E51" w14:textId="77777777" w:rsidR="00D268AE" w:rsidRDefault="00D268AE" w:rsidP="00D268AE">
      <w:pPr>
        <w:pStyle w:val="Lijstalinea"/>
        <w:numPr>
          <w:ilvl w:val="1"/>
          <w:numId w:val="16"/>
        </w:numPr>
        <w:rPr>
          <w:rFonts w:cs="Arial"/>
          <w:b w:val="0"/>
          <w:sz w:val="22"/>
          <w:szCs w:val="22"/>
        </w:rPr>
      </w:pPr>
      <w:r w:rsidRPr="00694B76">
        <w:rPr>
          <w:rFonts w:cs="Arial"/>
          <w:b w:val="0"/>
          <w:sz w:val="22"/>
          <w:szCs w:val="22"/>
        </w:rPr>
        <w:t xml:space="preserve">Juridische aspecten </w:t>
      </w:r>
    </w:p>
    <w:p w14:paraId="22FA5315" w14:textId="77777777" w:rsidR="00D268AE" w:rsidRPr="00694B76" w:rsidRDefault="00D268AE" w:rsidP="00D268AE">
      <w:pPr>
        <w:pStyle w:val="Lijstalinea"/>
        <w:numPr>
          <w:ilvl w:val="1"/>
          <w:numId w:val="16"/>
        </w:numPr>
        <w:rPr>
          <w:rFonts w:cs="Arial"/>
          <w:b w:val="0"/>
          <w:sz w:val="22"/>
          <w:szCs w:val="22"/>
        </w:rPr>
      </w:pPr>
      <w:r w:rsidRPr="00694B76">
        <w:rPr>
          <w:rFonts w:cs="Arial"/>
          <w:b w:val="0"/>
          <w:sz w:val="22"/>
          <w:szCs w:val="22"/>
        </w:rPr>
        <w:t>Medische beslissingen rond het levenseinde van pasgeborenen met ernstige afwijkingen</w:t>
      </w:r>
    </w:p>
    <w:p w14:paraId="7852154E" w14:textId="1D555099" w:rsidR="00D268AE" w:rsidRPr="00694B76" w:rsidRDefault="00D268AE" w:rsidP="00A40440">
      <w:pPr>
        <w:pStyle w:val="Lijstalinea"/>
        <w:numPr>
          <w:ilvl w:val="0"/>
          <w:numId w:val="15"/>
        </w:numPr>
        <w:shd w:val="clear" w:color="auto" w:fill="FFFFFF" w:themeFill="background1"/>
        <w:rPr>
          <w:rFonts w:cs="Arial"/>
          <w:b w:val="0"/>
          <w:sz w:val="22"/>
          <w:szCs w:val="22"/>
        </w:rPr>
      </w:pPr>
      <w:r w:rsidRPr="00694B76">
        <w:rPr>
          <w:rFonts w:cs="Arial"/>
          <w:b w:val="0"/>
          <w:sz w:val="22"/>
          <w:szCs w:val="22"/>
        </w:rPr>
        <w:t>Geef de kern ervan weer van het artikel ‘Besluitv</w:t>
      </w:r>
      <w:r w:rsidR="00633752">
        <w:rPr>
          <w:rFonts w:cs="Arial"/>
          <w:b w:val="0"/>
          <w:sz w:val="22"/>
          <w:szCs w:val="22"/>
        </w:rPr>
        <w:t>o</w:t>
      </w:r>
      <w:r w:rsidRPr="00694B76">
        <w:rPr>
          <w:rFonts w:cs="Arial"/>
          <w:b w:val="0"/>
          <w:sz w:val="22"/>
          <w:szCs w:val="22"/>
        </w:rPr>
        <w:t xml:space="preserve">rming’ uit </w:t>
      </w:r>
      <w:proofErr w:type="spellStart"/>
      <w:r w:rsidRPr="00694B76">
        <w:rPr>
          <w:rFonts w:cs="Arial"/>
          <w:b w:val="0"/>
          <w:sz w:val="22"/>
          <w:szCs w:val="22"/>
        </w:rPr>
        <w:t>Nursing</w:t>
      </w:r>
      <w:proofErr w:type="spellEnd"/>
      <w:r w:rsidRPr="00694B76">
        <w:rPr>
          <w:rFonts w:cs="Arial"/>
          <w:b w:val="0"/>
          <w:sz w:val="22"/>
          <w:szCs w:val="22"/>
        </w:rPr>
        <w:t>.</w:t>
      </w:r>
    </w:p>
    <w:p w14:paraId="000858E3" w14:textId="77777777" w:rsidR="00D268AE" w:rsidRDefault="00D268AE" w:rsidP="00D268AE">
      <w:pPr>
        <w:rPr>
          <w:rFonts w:cs="Arial"/>
          <w:b w:val="0"/>
          <w:sz w:val="22"/>
          <w:szCs w:val="22"/>
        </w:rPr>
      </w:pPr>
    </w:p>
    <w:p w14:paraId="5B46A034" w14:textId="77777777" w:rsidR="00D268AE" w:rsidRPr="004E13E7" w:rsidRDefault="00D268AE" w:rsidP="00D268AE">
      <w:pPr>
        <w:rPr>
          <w:rFonts w:cs="Arial"/>
          <w:b w:val="0"/>
          <w:sz w:val="22"/>
          <w:szCs w:val="22"/>
        </w:rPr>
      </w:pPr>
      <w:r w:rsidRPr="00EF2E22">
        <w:rPr>
          <w:rStyle w:val="Kop3Char"/>
        </w:rPr>
        <w:t>Facultatieve voorbereiding bij deze les</w:t>
      </w:r>
      <w:r w:rsidRPr="00EF2E22">
        <w:rPr>
          <w:rStyle w:val="Kop3Char"/>
        </w:rPr>
        <w:br/>
      </w:r>
      <w:r w:rsidRPr="004E13E7">
        <w:rPr>
          <w:rFonts w:cs="Arial"/>
          <w:b w:val="0"/>
          <w:sz w:val="22"/>
          <w:szCs w:val="22"/>
        </w:rPr>
        <w:t xml:space="preserve"> ‘Beslissingen rondom het levenseinde’ NVK juni 2014</w:t>
      </w:r>
    </w:p>
    <w:p w14:paraId="3F7CDD62" w14:textId="77777777" w:rsidR="00D268AE" w:rsidRPr="00463E62" w:rsidRDefault="00D268AE" w:rsidP="00D268AE">
      <w:pPr>
        <w:rPr>
          <w:rFonts w:cs="Arial"/>
          <w:b w:val="0"/>
          <w:sz w:val="22"/>
          <w:szCs w:val="22"/>
        </w:rPr>
      </w:pPr>
    </w:p>
    <w:p w14:paraId="3445CEB2" w14:textId="77777777" w:rsidR="00D268AE" w:rsidRPr="00463E62" w:rsidRDefault="00D268AE" w:rsidP="00D268AE">
      <w:pPr>
        <w:pStyle w:val="Kop2"/>
      </w:pPr>
      <w:r>
        <w:t>7.2</w:t>
      </w:r>
      <w:r>
        <w:tab/>
        <w:t>Ter v</w:t>
      </w:r>
      <w:r w:rsidRPr="00463E62">
        <w:t>oorbereiding op de les ‘</w:t>
      </w:r>
      <w:r>
        <w:t xml:space="preserve">zorg aan de hand van de beslisschijf’ </w:t>
      </w:r>
    </w:p>
    <w:p w14:paraId="1A928611" w14:textId="1CDCA330" w:rsidR="00E74C97" w:rsidRDefault="00D268AE" w:rsidP="00E74C97">
      <w:pPr>
        <w:pStyle w:val="Lijstalinea"/>
        <w:numPr>
          <w:ilvl w:val="0"/>
          <w:numId w:val="18"/>
        </w:numPr>
        <w:ind w:left="709" w:hanging="283"/>
        <w:rPr>
          <w:rFonts w:eastAsia="Calibri"/>
          <w:b w:val="0"/>
          <w:sz w:val="18"/>
        </w:rPr>
      </w:pPr>
      <w:r w:rsidRPr="002868EA">
        <w:rPr>
          <w:rFonts w:eastAsia="Calibri" w:cs="Arial"/>
          <w:b w:val="0"/>
          <w:sz w:val="22"/>
          <w:szCs w:val="22"/>
        </w:rPr>
        <w:t xml:space="preserve">Bekijk de lijst en de vind de verschillende modules van de richtlijn </w:t>
      </w:r>
      <w:proofErr w:type="spellStart"/>
      <w:r w:rsidRPr="002868EA">
        <w:rPr>
          <w:rFonts w:eastAsia="Calibri" w:cs="Arial"/>
          <w:b w:val="0"/>
          <w:sz w:val="22"/>
          <w:szCs w:val="22"/>
        </w:rPr>
        <w:t>kinderpalliatieve</w:t>
      </w:r>
      <w:proofErr w:type="spellEnd"/>
      <w:r w:rsidRPr="002868EA">
        <w:rPr>
          <w:rFonts w:eastAsia="Calibri" w:cs="Arial"/>
          <w:b w:val="0"/>
          <w:sz w:val="22"/>
          <w:szCs w:val="22"/>
        </w:rPr>
        <w:t xml:space="preserve"> zorg.</w:t>
      </w:r>
      <w:r w:rsidR="00E74C97">
        <w:rPr>
          <w:rFonts w:eastAsia="Calibri" w:cs="Arial"/>
          <w:b w:val="0"/>
          <w:sz w:val="22"/>
          <w:szCs w:val="22"/>
        </w:rPr>
        <w:t xml:space="preserve"> (zie artikelenlijst) Beschrijf waarvoor je deze richtlijn in je </w:t>
      </w:r>
      <w:r w:rsidR="00A55853">
        <w:rPr>
          <w:rFonts w:eastAsia="Calibri" w:cs="Arial"/>
          <w:b w:val="0"/>
          <w:sz w:val="22"/>
          <w:szCs w:val="22"/>
        </w:rPr>
        <w:t>werk inzet/zou gaan inzetten.</w:t>
      </w:r>
    </w:p>
    <w:p w14:paraId="621ED92F" w14:textId="0655EB3F" w:rsidR="00D268AE" w:rsidRDefault="00D268AE" w:rsidP="00D268AE">
      <w:pPr>
        <w:pStyle w:val="Lijstalinea"/>
        <w:ind w:left="709"/>
        <w:rPr>
          <w:rFonts w:eastAsia="Calibri"/>
          <w:b w:val="0"/>
          <w:sz w:val="18"/>
        </w:rPr>
      </w:pPr>
      <w:r>
        <w:rPr>
          <w:rFonts w:eastAsia="Calibri"/>
          <w:b w:val="0"/>
          <w:sz w:val="18"/>
        </w:rPr>
        <w:t xml:space="preserve">   </w:t>
      </w:r>
    </w:p>
    <w:p w14:paraId="547ED2F0" w14:textId="77777777" w:rsidR="00D268AE" w:rsidRDefault="00D268AE" w:rsidP="00D268AE">
      <w:pPr>
        <w:pStyle w:val="Lijstalinea"/>
        <w:ind w:left="709"/>
        <w:rPr>
          <w:rFonts w:eastAsia="Calibri"/>
          <w:b w:val="0"/>
          <w:sz w:val="18"/>
        </w:rPr>
      </w:pPr>
    </w:p>
    <w:p w14:paraId="206F2C7D" w14:textId="77777777" w:rsidR="00D268AE" w:rsidRPr="00FC39CE" w:rsidRDefault="00D268AE" w:rsidP="00D268AE">
      <w:pPr>
        <w:pStyle w:val="Kop2"/>
      </w:pPr>
      <w:r>
        <w:t>7.3</w:t>
      </w:r>
      <w:r>
        <w:tab/>
      </w:r>
      <w:r w:rsidRPr="00463E62">
        <w:t>Sympt</w:t>
      </w:r>
      <w:r>
        <w:t>oommanagement in de richtlijn</w:t>
      </w:r>
    </w:p>
    <w:p w14:paraId="640A6F14" w14:textId="77777777" w:rsidR="00D268AE" w:rsidRPr="00174AB0" w:rsidRDefault="00D268AE" w:rsidP="00D268AE">
      <w:pPr>
        <w:pStyle w:val="Lijstalinea"/>
        <w:numPr>
          <w:ilvl w:val="0"/>
          <w:numId w:val="30"/>
        </w:numPr>
        <w:rPr>
          <w:rFonts w:eastAsia="Calibri" w:cs="Arial"/>
          <w:b w:val="0"/>
          <w:sz w:val="22"/>
          <w:szCs w:val="22"/>
        </w:rPr>
      </w:pPr>
      <w:r w:rsidRPr="00174AB0">
        <w:rPr>
          <w:rFonts w:eastAsia="Calibri" w:cs="Arial"/>
          <w:b w:val="0"/>
          <w:sz w:val="22"/>
          <w:szCs w:val="22"/>
        </w:rPr>
        <w:t xml:space="preserve">Lees de verschillende modules die over pijn behandeling bij kinderen gaan. Beschrijf welke aanbeveling nieuw voor jou is en beschrijf vervolgens wat er zou moeten gebeuren in jouw  werksituatie om volgens de richtlijn te gaan werken (dus wat zou je anders moeten doen, anders moeten organiseren </w:t>
      </w:r>
      <w:proofErr w:type="spellStart"/>
      <w:r w:rsidRPr="00174AB0">
        <w:rPr>
          <w:rFonts w:eastAsia="Calibri" w:cs="Arial"/>
          <w:b w:val="0"/>
          <w:sz w:val="22"/>
          <w:szCs w:val="22"/>
        </w:rPr>
        <w:t>etc</w:t>
      </w:r>
      <w:proofErr w:type="spellEnd"/>
      <w:r w:rsidRPr="00174AB0">
        <w:rPr>
          <w:rFonts w:eastAsia="Calibri" w:cs="Arial"/>
          <w:b w:val="0"/>
          <w:sz w:val="22"/>
          <w:szCs w:val="22"/>
        </w:rPr>
        <w:t xml:space="preserve">). </w:t>
      </w:r>
    </w:p>
    <w:p w14:paraId="7F5450E4" w14:textId="3CD7F603" w:rsidR="00D268AE" w:rsidRPr="00BB3A36" w:rsidRDefault="00D268AE" w:rsidP="00D268AE">
      <w:pPr>
        <w:pStyle w:val="Lijstalinea"/>
        <w:numPr>
          <w:ilvl w:val="0"/>
          <w:numId w:val="30"/>
        </w:numPr>
        <w:rPr>
          <w:rFonts w:eastAsia="Calibri" w:cs="Arial"/>
          <w:b w:val="0"/>
          <w:sz w:val="22"/>
          <w:szCs w:val="22"/>
        </w:rPr>
      </w:pPr>
      <w:r w:rsidRPr="00BB3A36">
        <w:rPr>
          <w:rFonts w:eastAsia="Calibri" w:cs="Arial"/>
          <w:b w:val="0"/>
          <w:sz w:val="22"/>
          <w:szCs w:val="22"/>
        </w:rPr>
        <w:t xml:space="preserve">Zoek op internet </w:t>
      </w:r>
      <w:r w:rsidR="00A55853">
        <w:rPr>
          <w:rFonts w:eastAsia="Calibri" w:cs="Arial"/>
          <w:b w:val="0"/>
          <w:sz w:val="22"/>
          <w:szCs w:val="22"/>
        </w:rPr>
        <w:t>een</w:t>
      </w:r>
      <w:r w:rsidRPr="00BB3A36">
        <w:rPr>
          <w:rFonts w:eastAsia="Calibri" w:cs="Arial"/>
          <w:b w:val="0"/>
          <w:sz w:val="22"/>
          <w:szCs w:val="22"/>
        </w:rPr>
        <w:t xml:space="preserve"> WHO pijnladder op en schrijf hieronder op wat hiervan de belangrijkste boodschap is. </w:t>
      </w:r>
    </w:p>
    <w:p w14:paraId="60B039FB" w14:textId="77777777" w:rsidR="00D268AE" w:rsidRPr="00694B76" w:rsidRDefault="00D268AE" w:rsidP="00D268AE">
      <w:pPr>
        <w:ind w:left="709" w:hanging="425"/>
        <w:rPr>
          <w:rFonts w:eastAsia="Calibri" w:cs="Arial"/>
          <w:b w:val="0"/>
          <w:sz w:val="22"/>
          <w:szCs w:val="22"/>
        </w:rPr>
      </w:pPr>
    </w:p>
    <w:p w14:paraId="0455AA18" w14:textId="77777777" w:rsidR="00D268AE" w:rsidRDefault="00D268AE" w:rsidP="00D268AE">
      <w:pPr>
        <w:pStyle w:val="Kop2"/>
        <w:rPr>
          <w:rFonts w:cs="Arial"/>
          <w:sz w:val="32"/>
          <w:szCs w:val="22"/>
        </w:rPr>
      </w:pPr>
      <w:r>
        <w:br w:type="page"/>
      </w:r>
    </w:p>
    <w:p w14:paraId="656B0CC5" w14:textId="77777777" w:rsidR="00D268AE" w:rsidRPr="00463E62" w:rsidRDefault="00D268AE" w:rsidP="00D268AE">
      <w:pPr>
        <w:pStyle w:val="Kop1"/>
      </w:pPr>
      <w:r>
        <w:lastRenderedPageBreak/>
        <w:t xml:space="preserve">Verwerkingsopdracht </w:t>
      </w:r>
      <w:r w:rsidRPr="00463E62">
        <w:t>dag 2:</w:t>
      </w:r>
    </w:p>
    <w:p w14:paraId="56D5C84B" w14:textId="77777777" w:rsidR="00D268AE" w:rsidRPr="00463E62" w:rsidRDefault="00D268AE" w:rsidP="00D268AE">
      <w:pPr>
        <w:rPr>
          <w:rFonts w:cs="Arial"/>
          <w:b w:val="0"/>
          <w:sz w:val="22"/>
          <w:szCs w:val="22"/>
        </w:rPr>
      </w:pPr>
    </w:p>
    <w:p w14:paraId="6271C035" w14:textId="77777777" w:rsidR="00D268AE" w:rsidRDefault="00D268AE" w:rsidP="00D268AE">
      <w:pPr>
        <w:pStyle w:val="Kop2"/>
      </w:pPr>
    </w:p>
    <w:p w14:paraId="40E79EB9" w14:textId="77777777" w:rsidR="00D268AE" w:rsidRPr="00463E62" w:rsidRDefault="00D268AE" w:rsidP="00D268AE">
      <w:pPr>
        <w:pStyle w:val="Kop2"/>
      </w:pPr>
      <w:r>
        <w:t>6.4</w:t>
      </w:r>
      <w:r>
        <w:tab/>
      </w:r>
      <w:r w:rsidRPr="00463E62">
        <w:t>Reflectie</w:t>
      </w:r>
      <w:r>
        <w:t>-</w:t>
      </w:r>
      <w:r w:rsidRPr="00463E62">
        <w:t xml:space="preserve">opdracht: </w:t>
      </w:r>
      <w:r>
        <w:t>'</w:t>
      </w:r>
      <w:r w:rsidRPr="00463E62">
        <w:t xml:space="preserve">communicatie </w:t>
      </w:r>
      <w:r>
        <w:t>vanuit systeemtheoretische benadering’:</w:t>
      </w:r>
    </w:p>
    <w:p w14:paraId="10C10783" w14:textId="77777777" w:rsidR="00D268AE" w:rsidRPr="000C7C92" w:rsidRDefault="00D268AE" w:rsidP="00D268AE">
      <w:pPr>
        <w:ind w:left="360"/>
        <w:rPr>
          <w:rFonts w:eastAsia="Calibri" w:cs="Arial"/>
          <w:b w:val="0"/>
          <w:sz w:val="22"/>
          <w:szCs w:val="22"/>
        </w:rPr>
      </w:pPr>
      <w:r w:rsidRPr="000C7C92">
        <w:rPr>
          <w:rFonts w:eastAsia="Calibri" w:cs="Arial"/>
          <w:b w:val="0"/>
          <w:sz w:val="22"/>
          <w:szCs w:val="22"/>
        </w:rPr>
        <w:t>Beschrijf een korte casus uit je werk, betrekking hebbende op een ernstig ziek kind:</w:t>
      </w:r>
    </w:p>
    <w:p w14:paraId="5849DA12" w14:textId="77777777" w:rsidR="00D268AE" w:rsidRPr="000C7C92" w:rsidRDefault="00D268AE" w:rsidP="00D268AE">
      <w:pPr>
        <w:numPr>
          <w:ilvl w:val="0"/>
          <w:numId w:val="20"/>
        </w:numPr>
        <w:rPr>
          <w:b w:val="0"/>
          <w:sz w:val="22"/>
          <w:szCs w:val="22"/>
        </w:rPr>
      </w:pPr>
      <w:r w:rsidRPr="000C7C92">
        <w:rPr>
          <w:b w:val="0"/>
          <w:sz w:val="22"/>
          <w:szCs w:val="22"/>
        </w:rPr>
        <w:t>Wat heb je verteld?</w:t>
      </w:r>
    </w:p>
    <w:p w14:paraId="243FC832" w14:textId="77777777" w:rsidR="00D268AE" w:rsidRPr="000C7C92" w:rsidRDefault="00D268AE" w:rsidP="00D268AE">
      <w:pPr>
        <w:numPr>
          <w:ilvl w:val="0"/>
          <w:numId w:val="20"/>
        </w:numPr>
        <w:rPr>
          <w:b w:val="0"/>
          <w:sz w:val="22"/>
          <w:szCs w:val="22"/>
        </w:rPr>
      </w:pPr>
      <w:r w:rsidRPr="000C7C92">
        <w:rPr>
          <w:b w:val="0"/>
          <w:sz w:val="22"/>
          <w:szCs w:val="22"/>
        </w:rPr>
        <w:t>Op welke manier heb je de dingen gezegd?</w:t>
      </w:r>
    </w:p>
    <w:p w14:paraId="3DEFEFF8" w14:textId="77777777" w:rsidR="00D268AE" w:rsidRPr="00275FCD" w:rsidRDefault="00D268AE" w:rsidP="00D268AE">
      <w:pPr>
        <w:numPr>
          <w:ilvl w:val="0"/>
          <w:numId w:val="20"/>
        </w:numPr>
        <w:rPr>
          <w:rFonts w:cs="Arial"/>
          <w:b w:val="0"/>
          <w:sz w:val="22"/>
          <w:szCs w:val="22"/>
        </w:rPr>
      </w:pPr>
      <w:r w:rsidRPr="00275FCD">
        <w:rPr>
          <w:b w:val="0"/>
          <w:sz w:val="22"/>
          <w:szCs w:val="22"/>
        </w:rPr>
        <w:t>Wanneer heb je gepraat met het kind, op welk moment?</w:t>
      </w:r>
    </w:p>
    <w:p w14:paraId="38D5D3B6" w14:textId="77777777" w:rsidR="00D268AE" w:rsidRPr="000C7C92" w:rsidRDefault="00D268AE" w:rsidP="00D268AE">
      <w:pPr>
        <w:numPr>
          <w:ilvl w:val="0"/>
          <w:numId w:val="20"/>
        </w:numPr>
        <w:rPr>
          <w:b w:val="0"/>
          <w:sz w:val="22"/>
          <w:szCs w:val="22"/>
        </w:rPr>
      </w:pPr>
      <w:r w:rsidRPr="000C7C92">
        <w:rPr>
          <w:b w:val="0"/>
          <w:sz w:val="22"/>
          <w:szCs w:val="22"/>
        </w:rPr>
        <w:t>Wat zou je doen wanneer het kind niet wil praten?</w:t>
      </w:r>
    </w:p>
    <w:p w14:paraId="7E27C60E" w14:textId="77777777" w:rsidR="00D268AE" w:rsidRPr="000C7C92" w:rsidRDefault="00D268AE" w:rsidP="00D268AE">
      <w:pPr>
        <w:numPr>
          <w:ilvl w:val="0"/>
          <w:numId w:val="20"/>
        </w:numPr>
        <w:rPr>
          <w:b w:val="0"/>
          <w:sz w:val="22"/>
          <w:szCs w:val="22"/>
        </w:rPr>
      </w:pPr>
      <w:r w:rsidRPr="000C7C92">
        <w:rPr>
          <w:b w:val="0"/>
          <w:sz w:val="22"/>
          <w:szCs w:val="22"/>
        </w:rPr>
        <w:t>Wat zou je nu mogelijk anders hebben gedaan, gezegd? Waar ben je tevreden over?</w:t>
      </w:r>
    </w:p>
    <w:p w14:paraId="56E5F83A" w14:textId="77777777" w:rsidR="00D268AE" w:rsidRPr="000C7C92" w:rsidRDefault="00D268AE" w:rsidP="00D268AE">
      <w:pPr>
        <w:rPr>
          <w:b w:val="0"/>
          <w:sz w:val="22"/>
          <w:szCs w:val="22"/>
        </w:rPr>
      </w:pPr>
    </w:p>
    <w:p w14:paraId="4F70ADB3" w14:textId="77777777" w:rsidR="00D268AE" w:rsidRDefault="00D268AE" w:rsidP="00D268AE">
      <w:pPr>
        <w:rPr>
          <w:rFonts w:cs="Arial"/>
          <w:b w:val="0"/>
          <w:sz w:val="22"/>
          <w:szCs w:val="22"/>
        </w:rPr>
      </w:pPr>
    </w:p>
    <w:p w14:paraId="30C483B2" w14:textId="77777777" w:rsidR="00D268AE" w:rsidRDefault="00D268AE" w:rsidP="00D268AE">
      <w:pPr>
        <w:spacing w:after="160" w:line="259" w:lineRule="auto"/>
        <w:rPr>
          <w:rFonts w:eastAsia="Calibri" w:cs="Arial"/>
          <w:color w:val="2E74B5" w:themeColor="accent1" w:themeShade="BF"/>
          <w:sz w:val="32"/>
          <w:szCs w:val="22"/>
        </w:rPr>
      </w:pPr>
      <w:r>
        <w:br w:type="page"/>
      </w:r>
    </w:p>
    <w:p w14:paraId="7DFD0B11" w14:textId="77777777" w:rsidR="00D268AE" w:rsidRPr="00711BC4" w:rsidRDefault="00D268AE" w:rsidP="00D268AE">
      <w:pPr>
        <w:pStyle w:val="Kop1"/>
      </w:pPr>
      <w:r w:rsidRPr="00711BC4">
        <w:lastRenderedPageBreak/>
        <w:t xml:space="preserve">Voorbereiding dag 3: </w:t>
      </w:r>
    </w:p>
    <w:p w14:paraId="6F9E8F59" w14:textId="7267EA45" w:rsidR="00D268AE" w:rsidRDefault="00D268AE" w:rsidP="00D268AE">
      <w:pPr>
        <w:rPr>
          <w:rFonts w:eastAsia="Cambria" w:cs="Arial"/>
          <w:b w:val="0"/>
          <w:sz w:val="22"/>
          <w:szCs w:val="22"/>
        </w:rPr>
      </w:pPr>
      <w:r w:rsidRPr="00463E62">
        <w:rPr>
          <w:rFonts w:eastAsia="Cambria" w:cs="Arial"/>
          <w:b w:val="0"/>
          <w:sz w:val="22"/>
          <w:szCs w:val="22"/>
        </w:rPr>
        <w:t>Inleveren vóór</w:t>
      </w:r>
      <w:r>
        <w:rPr>
          <w:rFonts w:eastAsia="Cambria" w:cs="Arial"/>
          <w:b w:val="0"/>
          <w:sz w:val="22"/>
          <w:szCs w:val="22"/>
        </w:rPr>
        <w:t xml:space="preserve"> 24 april</w:t>
      </w:r>
      <w:r w:rsidRPr="00463E62">
        <w:rPr>
          <w:rFonts w:eastAsia="Cambria" w:cs="Arial"/>
          <w:b w:val="0"/>
          <w:sz w:val="22"/>
          <w:szCs w:val="22"/>
        </w:rPr>
        <w:t xml:space="preserve"> </w:t>
      </w:r>
      <w:r>
        <w:rPr>
          <w:rFonts w:eastAsia="Cambria" w:cs="Arial"/>
          <w:b w:val="0"/>
          <w:sz w:val="22"/>
          <w:szCs w:val="22"/>
        </w:rPr>
        <w:t xml:space="preserve">(twee weken vooraf </w:t>
      </w:r>
      <w:r w:rsidR="008E21EE">
        <w:rPr>
          <w:rFonts w:eastAsia="Cambria" w:cs="Arial"/>
          <w:b w:val="0"/>
          <w:sz w:val="22"/>
          <w:szCs w:val="22"/>
        </w:rPr>
        <w:t>i.v.m.</w:t>
      </w:r>
      <w:bookmarkStart w:id="5" w:name="_GoBack"/>
      <w:bookmarkEnd w:id="5"/>
      <w:r>
        <w:rPr>
          <w:rFonts w:eastAsia="Cambria" w:cs="Arial"/>
          <w:b w:val="0"/>
          <w:sz w:val="22"/>
          <w:szCs w:val="22"/>
        </w:rPr>
        <w:t xml:space="preserve"> verwerking door docenten);</w:t>
      </w:r>
      <w:r w:rsidRPr="00BC2E19">
        <w:rPr>
          <w:rFonts w:eastAsia="Cambria" w:cs="Arial"/>
          <w:b w:val="0"/>
          <w:sz w:val="22"/>
          <w:szCs w:val="22"/>
        </w:rPr>
        <w:t xml:space="preserve"> </w:t>
      </w:r>
      <w:hyperlink r:id="rId13" w:history="1">
        <w:r w:rsidRPr="00B90D67">
          <w:rPr>
            <w:rStyle w:val="Hyperlink"/>
            <w:rFonts w:eastAsia="Cambria" w:cs="Arial"/>
            <w:b w:val="0"/>
            <w:sz w:val="22"/>
            <w:szCs w:val="22"/>
          </w:rPr>
          <w:t>coach@ellendijkstra-rurup.nl</w:t>
        </w:r>
      </w:hyperlink>
      <w:r>
        <w:rPr>
          <w:rFonts w:eastAsia="Cambria" w:cs="Arial"/>
          <w:b w:val="0"/>
          <w:sz w:val="22"/>
          <w:szCs w:val="22"/>
        </w:rPr>
        <w:br/>
      </w:r>
    </w:p>
    <w:p w14:paraId="30EE330F" w14:textId="77777777" w:rsidR="00D268AE" w:rsidRDefault="00D268AE" w:rsidP="00D268AE">
      <w:pPr>
        <w:pStyle w:val="Kop2"/>
      </w:pPr>
      <w:r>
        <w:t>9</w:t>
      </w:r>
      <w:r w:rsidRPr="00711BC4">
        <w:t>.1</w:t>
      </w:r>
      <w:r w:rsidRPr="00711BC4">
        <w:tab/>
      </w:r>
      <w:r w:rsidRPr="00711BC4">
        <w:tab/>
        <w:t>Ter voorbereiding op de  les ‘Ervaringen met de beslisschijf: verlichten van het lijden’:</w:t>
      </w:r>
    </w:p>
    <w:p w14:paraId="3D298551" w14:textId="77777777" w:rsidR="00D268AE" w:rsidRDefault="00D268AE" w:rsidP="00D268AE">
      <w:pPr>
        <w:rPr>
          <w:rFonts w:eastAsia="Calibri" w:cs="Arial"/>
          <w:b w:val="0"/>
          <w:sz w:val="22"/>
          <w:szCs w:val="22"/>
        </w:rPr>
      </w:pPr>
    </w:p>
    <w:p w14:paraId="7CEC371C" w14:textId="77777777" w:rsidR="00D268AE" w:rsidRPr="001B646A" w:rsidRDefault="00D268AE" w:rsidP="00D268AE">
      <w:pPr>
        <w:rPr>
          <w:rFonts w:eastAsia="Calibri" w:cs="Arial"/>
          <w:sz w:val="22"/>
          <w:szCs w:val="22"/>
        </w:rPr>
      </w:pPr>
      <w:r w:rsidRPr="00F55FBC">
        <w:rPr>
          <w:rFonts w:eastAsia="Calibri" w:cs="Arial"/>
          <w:b w:val="0"/>
          <w:sz w:val="22"/>
          <w:szCs w:val="22"/>
        </w:rPr>
        <w:t xml:space="preserve">Beschrijf puntsgewijs, kort en bondig aan de hand van de 4 stappen van de besluitvormingsmethodiek (de beslisschijf) een casus van een patiënt. </w:t>
      </w:r>
      <w:r>
        <w:rPr>
          <w:rFonts w:eastAsia="Calibri" w:cs="Arial"/>
          <w:b w:val="0"/>
          <w:sz w:val="22"/>
          <w:szCs w:val="22"/>
        </w:rPr>
        <w:br/>
      </w:r>
      <w:r w:rsidRPr="001B646A">
        <w:rPr>
          <w:rFonts w:eastAsia="Calibri" w:cs="Arial"/>
          <w:sz w:val="22"/>
          <w:szCs w:val="22"/>
        </w:rPr>
        <w:t xml:space="preserve">Schrijf boven aan de casus welke twee vragen je (nog) hebt over deze casus. </w:t>
      </w:r>
    </w:p>
    <w:p w14:paraId="0D0B2057" w14:textId="77777777" w:rsidR="00D268AE" w:rsidRDefault="00D268AE" w:rsidP="00D268AE">
      <w:pPr>
        <w:rPr>
          <w:rFonts w:eastAsia="Calibri" w:cs="Arial"/>
          <w:b w:val="0"/>
          <w:sz w:val="22"/>
          <w:szCs w:val="22"/>
        </w:rPr>
      </w:pPr>
    </w:p>
    <w:p w14:paraId="7EE4641F" w14:textId="77777777" w:rsidR="00D268AE" w:rsidRDefault="00D268AE" w:rsidP="00D268AE">
      <w:pPr>
        <w:rPr>
          <w:rFonts w:eastAsia="Calibri" w:cs="Arial"/>
          <w:b w:val="0"/>
          <w:i/>
          <w:sz w:val="22"/>
          <w:szCs w:val="22"/>
        </w:rPr>
      </w:pPr>
      <w:r w:rsidRPr="00711BC4">
        <w:rPr>
          <w:rFonts w:eastAsia="Calibri" w:cs="Arial"/>
          <w:b w:val="0"/>
          <w:i/>
          <w:sz w:val="22"/>
          <w:szCs w:val="22"/>
        </w:rPr>
        <w:t xml:space="preserve">Let op: deze informatie wordt gedeeld met je medecursisten. Let dus op dat de casus anoniem wordt aangeleverd en dat je zorgvuldig omgaat met de informatie die je krijgt. </w:t>
      </w:r>
    </w:p>
    <w:p w14:paraId="1AE1F426" w14:textId="77777777" w:rsidR="00D268AE" w:rsidRPr="00711BC4" w:rsidRDefault="00D268AE" w:rsidP="00D268AE">
      <w:pPr>
        <w:rPr>
          <w:rFonts w:eastAsia="Calibri" w:cs="Arial"/>
          <w:b w:val="0"/>
          <w:i/>
          <w:sz w:val="22"/>
          <w:szCs w:val="22"/>
        </w:rPr>
      </w:pPr>
    </w:p>
    <w:p w14:paraId="69600515" w14:textId="77777777" w:rsidR="00D268AE" w:rsidRPr="00F55FBC" w:rsidRDefault="00D268AE" w:rsidP="00D268AE">
      <w:pPr>
        <w:rPr>
          <w:rFonts w:eastAsia="Calibri" w:cs="Arial"/>
          <w:b w:val="0"/>
          <w:sz w:val="22"/>
          <w:szCs w:val="22"/>
        </w:rPr>
      </w:pPr>
      <w:r w:rsidRPr="00F55FBC">
        <w:rPr>
          <w:rFonts w:eastAsia="Calibri" w:cs="Arial"/>
          <w:b w:val="0"/>
          <w:sz w:val="22"/>
          <w:szCs w:val="22"/>
        </w:rPr>
        <w:t>Stap 1:</w:t>
      </w:r>
      <w:r>
        <w:rPr>
          <w:rFonts w:eastAsia="Calibri" w:cs="Arial"/>
          <w:b w:val="0"/>
          <w:sz w:val="22"/>
          <w:szCs w:val="22"/>
        </w:rPr>
        <w:t xml:space="preserve"> </w:t>
      </w:r>
      <w:r w:rsidRPr="00F55FBC">
        <w:rPr>
          <w:rFonts w:eastAsia="Calibri" w:cs="Arial"/>
          <w:b w:val="0"/>
          <w:sz w:val="22"/>
          <w:szCs w:val="22"/>
        </w:rPr>
        <w:t>Problematiek in kaart brengen (symptomen, medicatie, prioriteiten van de cliënt, levensverwachting)</w:t>
      </w:r>
    </w:p>
    <w:p w14:paraId="23AFE813" w14:textId="77777777" w:rsidR="00D268AE" w:rsidRDefault="00D268AE" w:rsidP="00D268AE">
      <w:pPr>
        <w:rPr>
          <w:rFonts w:eastAsia="Calibri" w:cs="Arial"/>
          <w:b w:val="0"/>
          <w:sz w:val="22"/>
          <w:szCs w:val="22"/>
        </w:rPr>
      </w:pPr>
      <w:r w:rsidRPr="00F55FBC">
        <w:rPr>
          <w:rFonts w:eastAsia="Calibri" w:cs="Arial"/>
          <w:b w:val="0"/>
          <w:sz w:val="22"/>
          <w:szCs w:val="22"/>
        </w:rPr>
        <w:t>Stap 2:</w:t>
      </w:r>
      <w:r>
        <w:rPr>
          <w:rFonts w:eastAsia="Calibri" w:cs="Arial"/>
          <w:b w:val="0"/>
          <w:sz w:val="22"/>
          <w:szCs w:val="22"/>
        </w:rPr>
        <w:t xml:space="preserve"> </w:t>
      </w:r>
      <w:r w:rsidRPr="00F55FBC">
        <w:rPr>
          <w:rFonts w:eastAsia="Calibri" w:cs="Arial"/>
          <w:b w:val="0"/>
          <w:sz w:val="22"/>
          <w:szCs w:val="22"/>
        </w:rPr>
        <w:t>Problematiek en beleid samenvatten (wat is de werkhypothese, wat is het doel van het beleid en hoe voeren we het uit)</w:t>
      </w:r>
    </w:p>
    <w:p w14:paraId="2E66D488" w14:textId="77777777" w:rsidR="00D268AE" w:rsidRPr="00F55FBC" w:rsidRDefault="00D268AE" w:rsidP="00D268AE">
      <w:pPr>
        <w:rPr>
          <w:rFonts w:eastAsia="Calibri" w:cs="Arial"/>
          <w:b w:val="0"/>
          <w:sz w:val="22"/>
          <w:szCs w:val="22"/>
        </w:rPr>
      </w:pPr>
      <w:r w:rsidRPr="00F55FBC">
        <w:rPr>
          <w:rFonts w:eastAsia="Calibri" w:cs="Arial"/>
          <w:b w:val="0"/>
          <w:sz w:val="22"/>
          <w:szCs w:val="22"/>
        </w:rPr>
        <w:t>Stap 3:</w:t>
      </w:r>
      <w:r>
        <w:rPr>
          <w:rFonts w:eastAsia="Calibri" w:cs="Arial"/>
          <w:b w:val="0"/>
          <w:sz w:val="22"/>
          <w:szCs w:val="22"/>
        </w:rPr>
        <w:t xml:space="preserve"> </w:t>
      </w:r>
      <w:r w:rsidRPr="00F55FBC">
        <w:rPr>
          <w:rFonts w:eastAsia="Calibri" w:cs="Arial"/>
          <w:b w:val="0"/>
          <w:sz w:val="22"/>
          <w:szCs w:val="22"/>
        </w:rPr>
        <w:t>Afspraken maken over de evaluatie van het beleid (wat meten we, hoe meten we en wanneer)</w:t>
      </w:r>
    </w:p>
    <w:p w14:paraId="39F41EA7" w14:textId="77777777" w:rsidR="00D268AE" w:rsidRPr="00F55FBC" w:rsidRDefault="00D268AE" w:rsidP="00D268AE">
      <w:pPr>
        <w:rPr>
          <w:rFonts w:eastAsia="Calibri" w:cs="Arial"/>
          <w:b w:val="0"/>
          <w:sz w:val="22"/>
          <w:szCs w:val="22"/>
        </w:rPr>
      </w:pPr>
      <w:r w:rsidRPr="00F55FBC">
        <w:rPr>
          <w:rFonts w:eastAsia="Calibri" w:cs="Arial"/>
          <w:b w:val="0"/>
          <w:sz w:val="22"/>
          <w:szCs w:val="22"/>
        </w:rPr>
        <w:t>Stap 4:</w:t>
      </w:r>
      <w:r>
        <w:rPr>
          <w:rFonts w:eastAsia="Calibri" w:cs="Arial"/>
          <w:b w:val="0"/>
          <w:sz w:val="22"/>
          <w:szCs w:val="22"/>
        </w:rPr>
        <w:t xml:space="preserve"> </w:t>
      </w:r>
      <w:r w:rsidRPr="00F55FBC">
        <w:rPr>
          <w:rFonts w:eastAsia="Calibri" w:cs="Arial"/>
          <w:b w:val="0"/>
          <w:sz w:val="22"/>
          <w:szCs w:val="22"/>
        </w:rPr>
        <w:t xml:space="preserve">Zo nodig bijstellen en blijven evalueren van het beleid( analyseren, aanpassen of continueren, opnieuw analyseren) </w:t>
      </w:r>
    </w:p>
    <w:p w14:paraId="6548BDD0" w14:textId="77777777" w:rsidR="00D268AE" w:rsidRPr="00463E62" w:rsidRDefault="00D268AE" w:rsidP="00D268AE">
      <w:pPr>
        <w:rPr>
          <w:rFonts w:cs="Arial"/>
          <w:b w:val="0"/>
          <w:sz w:val="22"/>
          <w:szCs w:val="22"/>
        </w:rPr>
      </w:pPr>
    </w:p>
    <w:p w14:paraId="32A6C9E7" w14:textId="77777777" w:rsidR="00D268AE" w:rsidRPr="00463E62" w:rsidRDefault="00D268AE" w:rsidP="00D268AE">
      <w:pPr>
        <w:pStyle w:val="Kop2"/>
      </w:pPr>
      <w:r>
        <w:t>9.2</w:t>
      </w:r>
      <w:r>
        <w:tab/>
      </w:r>
      <w:r w:rsidRPr="00463E62">
        <w:t xml:space="preserve">Ter voorbereiding op de les ‘Het ervaringsdeskundige perspectief’: </w:t>
      </w:r>
    </w:p>
    <w:p w14:paraId="439C67A1" w14:textId="77777777" w:rsidR="00D268AE" w:rsidRPr="00F55FBC" w:rsidRDefault="00D268AE" w:rsidP="00D268AE">
      <w:pPr>
        <w:ind w:left="360"/>
        <w:rPr>
          <w:rFonts w:eastAsia="Calibri" w:cs="Arial"/>
          <w:b w:val="0"/>
          <w:sz w:val="22"/>
          <w:szCs w:val="22"/>
        </w:rPr>
      </w:pPr>
      <w:r w:rsidRPr="00F55FBC">
        <w:rPr>
          <w:rFonts w:eastAsia="Calibri" w:cs="Arial"/>
          <w:b w:val="0"/>
          <w:sz w:val="22"/>
          <w:szCs w:val="22"/>
        </w:rPr>
        <w:t>Lees de brochure van de VOKK ‘Handreiking voor professionals’ over het begeleiden van ouders. Lees d</w:t>
      </w:r>
      <w:r>
        <w:rPr>
          <w:rFonts w:eastAsia="Calibri" w:cs="Arial"/>
          <w:b w:val="0"/>
          <w:sz w:val="22"/>
          <w:szCs w:val="22"/>
        </w:rPr>
        <w:t>aarna</w:t>
      </w:r>
      <w:r w:rsidRPr="00F55FBC">
        <w:rPr>
          <w:rFonts w:eastAsia="Calibri" w:cs="Arial"/>
          <w:b w:val="0"/>
          <w:sz w:val="22"/>
          <w:szCs w:val="22"/>
        </w:rPr>
        <w:t xml:space="preserve"> je reflectieverslag  van dag 1 nog eens door n.a.v. de les van Marijke Kars ‘Het begeleiden van ouders’. </w:t>
      </w:r>
    </w:p>
    <w:p w14:paraId="6240549E" w14:textId="77777777" w:rsidR="00D268AE" w:rsidRPr="009F03A0" w:rsidRDefault="00D268AE" w:rsidP="00D268AE">
      <w:pPr>
        <w:pStyle w:val="Lijstalinea"/>
        <w:numPr>
          <w:ilvl w:val="0"/>
          <w:numId w:val="23"/>
        </w:numPr>
        <w:rPr>
          <w:rFonts w:eastAsia="Calibri" w:cs="Arial"/>
          <w:b w:val="0"/>
          <w:sz w:val="22"/>
          <w:szCs w:val="22"/>
        </w:rPr>
      </w:pPr>
      <w:r w:rsidRPr="009F03A0">
        <w:rPr>
          <w:rFonts w:eastAsia="Calibri" w:cs="Arial"/>
          <w:b w:val="0"/>
          <w:sz w:val="22"/>
          <w:szCs w:val="22"/>
        </w:rPr>
        <w:t xml:space="preserve">Welke tips/handreikingen van ouders zijn van toepassing  op deze situatie? </w:t>
      </w:r>
    </w:p>
    <w:p w14:paraId="58FB1607" w14:textId="77777777" w:rsidR="00D268AE" w:rsidRDefault="00D268AE" w:rsidP="00D268AE">
      <w:pPr>
        <w:pStyle w:val="Lijstalinea"/>
        <w:numPr>
          <w:ilvl w:val="0"/>
          <w:numId w:val="23"/>
        </w:numPr>
        <w:rPr>
          <w:rFonts w:eastAsia="Calibri" w:cs="Arial"/>
          <w:b w:val="0"/>
          <w:sz w:val="22"/>
          <w:szCs w:val="22"/>
        </w:rPr>
      </w:pPr>
      <w:r>
        <w:rPr>
          <w:rFonts w:eastAsia="Calibri" w:cs="Arial"/>
          <w:b w:val="0"/>
          <w:sz w:val="22"/>
          <w:szCs w:val="22"/>
        </w:rPr>
        <w:t>De derde lesdag heb je de kans om ouders te bevragen tijden de les ‘begeleiden van ouders uit ervaringsdeskundig perspectief’. Schrijf op welke vragen zou je hen willen stellen</w:t>
      </w:r>
      <w:r w:rsidRPr="009F03A0">
        <w:rPr>
          <w:rFonts w:eastAsia="Calibri" w:cs="Arial"/>
          <w:b w:val="0"/>
          <w:sz w:val="22"/>
          <w:szCs w:val="22"/>
        </w:rPr>
        <w:t>?</w:t>
      </w:r>
      <w:r>
        <w:rPr>
          <w:rFonts w:eastAsia="Calibri" w:cs="Arial"/>
          <w:b w:val="0"/>
          <w:sz w:val="22"/>
          <w:szCs w:val="22"/>
        </w:rPr>
        <w:t xml:space="preserve"> Deze vragen worden tijdens de les zoveel mogelijk door hen beantwoord.</w:t>
      </w:r>
    </w:p>
    <w:p w14:paraId="3388E236" w14:textId="77777777" w:rsidR="00D268AE" w:rsidRDefault="00D268AE" w:rsidP="00D268AE">
      <w:pPr>
        <w:pStyle w:val="Lijstalinea"/>
        <w:rPr>
          <w:rFonts w:eastAsia="Calibri" w:cs="Arial"/>
          <w:b w:val="0"/>
          <w:sz w:val="22"/>
          <w:szCs w:val="22"/>
        </w:rPr>
      </w:pPr>
    </w:p>
    <w:p w14:paraId="255AF907" w14:textId="77777777" w:rsidR="00D268AE" w:rsidRPr="00463E62" w:rsidRDefault="00D268AE" w:rsidP="00D268AE">
      <w:pPr>
        <w:pStyle w:val="Kop2"/>
      </w:pPr>
      <w:r>
        <w:t>9.3</w:t>
      </w:r>
      <w:r>
        <w:tab/>
      </w:r>
      <w:r>
        <w:tab/>
      </w:r>
      <w:r w:rsidRPr="00463E62">
        <w:t>Ter voorbereiding op de les ‘</w:t>
      </w:r>
      <w:r>
        <w:t>Reflectie en toepassing in de praktijk en evaluatie</w:t>
      </w:r>
      <w:r w:rsidRPr="00463E62">
        <w:t xml:space="preserve">’: </w:t>
      </w:r>
    </w:p>
    <w:p w14:paraId="2E1038FE" w14:textId="77777777" w:rsidR="00D268AE" w:rsidRPr="009F03A0" w:rsidRDefault="00D268AE" w:rsidP="00D268AE">
      <w:pPr>
        <w:pStyle w:val="Lijstalinea"/>
        <w:rPr>
          <w:rFonts w:eastAsia="Calibri" w:cs="Arial"/>
          <w:b w:val="0"/>
          <w:sz w:val="22"/>
          <w:szCs w:val="22"/>
        </w:rPr>
      </w:pPr>
      <w:r>
        <w:rPr>
          <w:rFonts w:eastAsia="Calibri" w:cs="Arial"/>
          <w:b w:val="0"/>
          <w:sz w:val="22"/>
          <w:szCs w:val="22"/>
        </w:rPr>
        <w:t xml:space="preserve">Vul in het 3x3 actieplan in welk streven je hebt gehaald uit de afgelopen 3 bijeenkomsten. Probeer ook de belemmerende en vooral de stimulerende voorwaarden in te vullen. Voor jezelf en/of voor de organisatie. </w:t>
      </w:r>
    </w:p>
    <w:p w14:paraId="3F672BA2" w14:textId="77777777" w:rsidR="00D268AE" w:rsidRPr="00463E62" w:rsidRDefault="00D268AE" w:rsidP="00D268AE">
      <w:pPr>
        <w:rPr>
          <w:rFonts w:cs="Arial"/>
          <w:b w:val="0"/>
          <w:sz w:val="22"/>
          <w:szCs w:val="22"/>
        </w:rPr>
      </w:pPr>
    </w:p>
    <w:p w14:paraId="7401CB00" w14:textId="77777777" w:rsidR="00D268AE" w:rsidRDefault="00D268AE" w:rsidP="00D268AE">
      <w:pPr>
        <w:spacing w:after="160" w:line="259" w:lineRule="auto"/>
        <w:rPr>
          <w:rFonts w:eastAsia="Calibri" w:cs="Arial"/>
          <w:color w:val="2E74B5" w:themeColor="accent1" w:themeShade="BF"/>
          <w:sz w:val="32"/>
          <w:szCs w:val="22"/>
        </w:rPr>
      </w:pPr>
      <w:r>
        <w:br w:type="page"/>
      </w:r>
    </w:p>
    <w:p w14:paraId="03D5C773" w14:textId="77777777" w:rsidR="00D268AE" w:rsidRDefault="00D268AE" w:rsidP="00D268AE">
      <w:pPr>
        <w:pStyle w:val="Kop1"/>
      </w:pPr>
      <w:r>
        <w:lastRenderedPageBreak/>
        <w:t>Verwerkingsopdracht dag 3</w:t>
      </w:r>
    </w:p>
    <w:p w14:paraId="3B51316A" w14:textId="77777777" w:rsidR="00D268AE" w:rsidRDefault="00D268AE" w:rsidP="00D268AE">
      <w:pPr>
        <w:pStyle w:val="Kop2"/>
      </w:pPr>
      <w:r>
        <w:t>10.1</w:t>
      </w:r>
      <w:r>
        <w:tab/>
        <w:t>Reflectieopdracht 3x3 actieplan</w:t>
      </w:r>
    </w:p>
    <w:p w14:paraId="34E1708C" w14:textId="77777777" w:rsidR="00D268AE" w:rsidRPr="00650B6E" w:rsidRDefault="00D268AE" w:rsidP="00D268AE">
      <w:pPr>
        <w:pStyle w:val="Lijstalinea"/>
        <w:ind w:left="360"/>
        <w:rPr>
          <w:rFonts w:cs="Arial"/>
          <w:b w:val="0"/>
          <w:sz w:val="22"/>
          <w:szCs w:val="22"/>
        </w:rPr>
      </w:pPr>
      <w:r w:rsidRPr="00650B6E">
        <w:rPr>
          <w:rFonts w:cs="Arial"/>
          <w:b w:val="0"/>
          <w:sz w:val="22"/>
          <w:szCs w:val="22"/>
        </w:rPr>
        <w:t>Bekijk na 3 dagen, 3 weken en 3 maanden je voornemens uit het 3 X 3 actieplan en voer ze (alsnog) uit.</w:t>
      </w:r>
    </w:p>
    <w:p w14:paraId="47A777D0" w14:textId="77777777" w:rsidR="00D268AE" w:rsidRDefault="00D268AE" w:rsidP="00D268AE">
      <w:pPr>
        <w:pStyle w:val="Lijstalinea"/>
        <w:rPr>
          <w:rFonts w:cs="Arial"/>
          <w:b w:val="0"/>
          <w:sz w:val="22"/>
          <w:szCs w:val="22"/>
        </w:rPr>
      </w:pPr>
    </w:p>
    <w:p w14:paraId="7EAC2EF1" w14:textId="77777777" w:rsidR="00D268AE" w:rsidRPr="00650B6E" w:rsidRDefault="00D268AE" w:rsidP="00D268AE">
      <w:pPr>
        <w:pStyle w:val="Lijstalinea"/>
        <w:ind w:left="360"/>
        <w:rPr>
          <w:b w:val="0"/>
          <w:sz w:val="22"/>
        </w:rPr>
      </w:pPr>
      <w:r w:rsidRPr="00650B6E">
        <w:rPr>
          <w:b w:val="0"/>
          <w:sz w:val="22"/>
        </w:rPr>
        <w:t xml:space="preserve">Beschrijf in maximaal ½ A4 wat er voor nodig zou zijn in jouw organisatie om een van de </w:t>
      </w:r>
      <w:r>
        <w:rPr>
          <w:b w:val="0"/>
          <w:sz w:val="22"/>
        </w:rPr>
        <w:t xml:space="preserve">tips van ouders </w:t>
      </w:r>
      <w:r w:rsidRPr="00650B6E">
        <w:rPr>
          <w:b w:val="0"/>
          <w:sz w:val="22"/>
        </w:rPr>
        <w:t>toe te gaan passen in de praktijk en bespreek dit met je leidinggevende. Noteer ook zijn of haar reactie.</w:t>
      </w:r>
    </w:p>
    <w:p w14:paraId="2E91BF39" w14:textId="77777777" w:rsidR="00D268AE" w:rsidRDefault="00D268AE" w:rsidP="00D268AE">
      <w:pPr>
        <w:rPr>
          <w:rFonts w:cs="Arial"/>
          <w:b w:val="0"/>
          <w:sz w:val="22"/>
          <w:szCs w:val="22"/>
        </w:rPr>
      </w:pPr>
    </w:p>
    <w:p w14:paraId="2861C84C" w14:textId="77777777" w:rsidR="00D268AE" w:rsidRPr="000167B0" w:rsidRDefault="00D268AE" w:rsidP="00D268AE">
      <w:pPr>
        <w:pStyle w:val="Lijstalinea"/>
        <w:numPr>
          <w:ilvl w:val="1"/>
          <w:numId w:val="36"/>
        </w:numPr>
        <w:rPr>
          <w:rFonts w:cs="Arial"/>
          <w:b w:val="0"/>
          <w:sz w:val="22"/>
          <w:szCs w:val="22"/>
        </w:rPr>
      </w:pPr>
      <w:r w:rsidRPr="000167B0">
        <w:rPr>
          <w:rStyle w:val="Kop2Char"/>
          <w:b w:val="0"/>
        </w:rPr>
        <w:t>Afronding</w:t>
      </w:r>
      <w:r w:rsidRPr="000167B0">
        <w:rPr>
          <w:rStyle w:val="Kop2Char"/>
          <w:b w:val="0"/>
        </w:rPr>
        <w:br/>
      </w:r>
      <w:r w:rsidRPr="000167B0">
        <w:rPr>
          <w:rFonts w:cs="Arial"/>
          <w:b w:val="0"/>
          <w:sz w:val="22"/>
          <w:szCs w:val="22"/>
        </w:rPr>
        <w:t>Vul de digitale enquête in waardoor je een bijdrage levert aan het optimaliseren van deze training voor alle toekomstige deelnemers.</w:t>
      </w:r>
    </w:p>
    <w:p w14:paraId="5BB781E5" w14:textId="77777777" w:rsidR="00650B6E" w:rsidRPr="00D268AE" w:rsidRDefault="00650B6E">
      <w:pPr>
        <w:spacing w:after="160" w:line="259" w:lineRule="auto"/>
        <w:rPr>
          <w:rFonts w:eastAsia="Calibri"/>
          <w:b w:val="0"/>
          <w:color w:val="2E74B5" w:themeColor="accent1" w:themeShade="BF"/>
          <w:szCs w:val="22"/>
        </w:rPr>
      </w:pPr>
    </w:p>
    <w:sectPr w:rsidR="00650B6E" w:rsidRPr="00D268A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2672" w14:textId="77777777" w:rsidR="007A030A" w:rsidRDefault="007A030A" w:rsidP="00F97FF2">
      <w:pPr>
        <w:spacing w:line="240" w:lineRule="auto"/>
      </w:pPr>
      <w:r>
        <w:separator/>
      </w:r>
    </w:p>
  </w:endnote>
  <w:endnote w:type="continuationSeparator" w:id="0">
    <w:p w14:paraId="3AA799F9" w14:textId="77777777" w:rsidR="007A030A" w:rsidRDefault="007A030A" w:rsidP="00F97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altName w:val="Calibri"/>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332441"/>
      <w:docPartObj>
        <w:docPartGallery w:val="Page Numbers (Bottom of Page)"/>
        <w:docPartUnique/>
      </w:docPartObj>
    </w:sdtPr>
    <w:sdtEndPr>
      <w:rPr>
        <w:b w:val="0"/>
        <w:sz w:val="22"/>
        <w:szCs w:val="22"/>
      </w:rPr>
    </w:sdtEndPr>
    <w:sdtContent>
      <w:p w14:paraId="40E069DB" w14:textId="3EC95EC9" w:rsidR="00561D38" w:rsidRPr="009F03A0" w:rsidRDefault="00561D38">
        <w:pPr>
          <w:pStyle w:val="Voettekst"/>
          <w:jc w:val="right"/>
          <w:rPr>
            <w:b w:val="0"/>
            <w:sz w:val="22"/>
            <w:szCs w:val="22"/>
          </w:rPr>
        </w:pPr>
        <w:r w:rsidRPr="009F03A0">
          <w:rPr>
            <w:b w:val="0"/>
            <w:sz w:val="22"/>
            <w:szCs w:val="22"/>
          </w:rPr>
          <w:fldChar w:fldCharType="begin"/>
        </w:r>
        <w:r w:rsidRPr="009F03A0">
          <w:rPr>
            <w:b w:val="0"/>
            <w:sz w:val="22"/>
            <w:szCs w:val="22"/>
          </w:rPr>
          <w:instrText>PAGE   \* MERGEFORMAT</w:instrText>
        </w:r>
        <w:r w:rsidRPr="009F03A0">
          <w:rPr>
            <w:b w:val="0"/>
            <w:sz w:val="22"/>
            <w:szCs w:val="22"/>
          </w:rPr>
          <w:fldChar w:fldCharType="separate"/>
        </w:r>
        <w:r w:rsidR="00773E92">
          <w:rPr>
            <w:b w:val="0"/>
            <w:noProof/>
            <w:sz w:val="22"/>
            <w:szCs w:val="22"/>
          </w:rPr>
          <w:t>6</w:t>
        </w:r>
        <w:r w:rsidRPr="009F03A0">
          <w:rPr>
            <w:b w:val="0"/>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7897" w14:textId="77777777" w:rsidR="007A030A" w:rsidRDefault="007A030A" w:rsidP="00F97FF2">
      <w:pPr>
        <w:spacing w:line="240" w:lineRule="auto"/>
      </w:pPr>
      <w:r>
        <w:separator/>
      </w:r>
    </w:p>
  </w:footnote>
  <w:footnote w:type="continuationSeparator" w:id="0">
    <w:p w14:paraId="407ABBD9" w14:textId="77777777" w:rsidR="007A030A" w:rsidRDefault="007A030A" w:rsidP="00F97F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90DC" w14:textId="100A591D" w:rsidR="00561D38" w:rsidRPr="0098464C" w:rsidRDefault="00561D38" w:rsidP="009440F6">
    <w:pPr>
      <w:pStyle w:val="Stijl1a"/>
      <w:tabs>
        <w:tab w:val="left" w:pos="2292"/>
        <w:tab w:val="right" w:pos="9072"/>
      </w:tabs>
    </w:pPr>
    <w:r w:rsidRPr="0098464C">
      <w:rPr>
        <w:noProof/>
      </w:rPr>
      <w:drawing>
        <wp:anchor distT="0" distB="0" distL="114300" distR="114300" simplePos="0" relativeHeight="251658240" behindDoc="1" locked="0" layoutInCell="0" allowOverlap="1" wp14:anchorId="0038BFAE" wp14:editId="780BAADC">
          <wp:simplePos x="0" y="0"/>
          <wp:positionH relativeFrom="margin">
            <wp:posOffset>4951501</wp:posOffset>
          </wp:positionH>
          <wp:positionV relativeFrom="page">
            <wp:posOffset>519049</wp:posOffset>
          </wp:positionV>
          <wp:extent cx="819983" cy="673659"/>
          <wp:effectExtent l="0" t="0" r="0" b="0"/>
          <wp:wrapNone/>
          <wp:docPr id="8" name="Afbeelding 8" descr="iknl_logo_tbv_sjabloon_kleur.bmp (600 dpi; 27-1-2011 12:28:11)&#10;JU 27-1-2011 12: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erwijderenShape_2" descr="iknl_logo_tbv_sjabloon_kleur.bmp (600 dpi; 27-1-2011 12:28:11)&#10;JU 27-1-2011 12:34:25"/>
                  <pic:cNvPicPr>
                    <a:picLocks noChangeAspect="1" noChangeArrowheads="1"/>
                  </pic:cNvPicPr>
                </pic:nvPicPr>
                <pic:blipFill>
                  <a:blip r:embed="rId1">
                    <a:extLst>
                      <a:ext uri="{28A0092B-C50C-407E-A947-70E740481C1C}">
                        <a14:useLocalDpi xmlns:a14="http://schemas.microsoft.com/office/drawing/2010/main" val="0"/>
                      </a:ext>
                    </a:extLst>
                  </a:blip>
                  <a:srcRect t="16862" r="30202" b="803"/>
                  <a:stretch>
                    <a:fillRect/>
                  </a:stretch>
                </pic:blipFill>
                <pic:spPr bwMode="auto">
                  <a:xfrm>
                    <a:off x="0" y="0"/>
                    <a:ext cx="819983" cy="673659"/>
                  </a:xfrm>
                  <a:prstGeom prst="rect">
                    <a:avLst/>
                  </a:prstGeom>
                  <a:noFill/>
                  <a:ln>
                    <a:noFill/>
                  </a:ln>
                </pic:spPr>
              </pic:pic>
            </a:graphicData>
          </a:graphic>
          <wp14:sizeRelH relativeFrom="page">
            <wp14:pctWidth>0</wp14:pctWidth>
          </wp14:sizeRelH>
          <wp14:sizeRelV relativeFrom="page">
            <wp14:pctHeight>0</wp14:pctHeight>
          </wp14:sizeRelV>
        </wp:anchor>
      </w:drawing>
    </w:r>
    <w:r w:rsidR="002C243C">
      <w:rPr>
        <w:noProof/>
      </w:rPr>
      <w:drawing>
        <wp:anchor distT="0" distB="0" distL="114300" distR="114300" simplePos="0" relativeHeight="251659264" behindDoc="1" locked="0" layoutInCell="1" allowOverlap="1" wp14:anchorId="04C6344C" wp14:editId="55930A9C">
          <wp:simplePos x="0" y="0"/>
          <wp:positionH relativeFrom="column">
            <wp:posOffset>-635</wp:posOffset>
          </wp:positionH>
          <wp:positionV relativeFrom="page">
            <wp:posOffset>599440</wp:posOffset>
          </wp:positionV>
          <wp:extent cx="2171700" cy="44704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_logo_kenniscentrum_klein.png"/>
                  <pic:cNvPicPr/>
                </pic:nvPicPr>
                <pic:blipFill>
                  <a:blip r:embed="rId2">
                    <a:extLst>
                      <a:ext uri="{28A0092B-C50C-407E-A947-70E740481C1C}">
                        <a14:useLocalDpi xmlns:a14="http://schemas.microsoft.com/office/drawing/2010/main" val="0"/>
                      </a:ext>
                    </a:extLst>
                  </a:blip>
                  <a:stretch>
                    <a:fillRect/>
                  </a:stretch>
                </pic:blipFill>
                <pic:spPr>
                  <a:xfrm>
                    <a:off x="0" y="0"/>
                    <a:ext cx="2171700" cy="447040"/>
                  </a:xfrm>
                  <a:prstGeom prst="rect">
                    <a:avLst/>
                  </a:prstGeom>
                </pic:spPr>
              </pic:pic>
            </a:graphicData>
          </a:graphic>
          <wp14:sizeRelH relativeFrom="page">
            <wp14:pctWidth>0</wp14:pctWidth>
          </wp14:sizeRelH>
          <wp14:sizeRelV relativeFrom="page">
            <wp14:pctHeight>0</wp14:pctHeight>
          </wp14:sizeRelV>
        </wp:anchor>
      </w:drawing>
    </w:r>
    <w:r w:rsidR="009440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0E6"/>
    <w:multiLevelType w:val="hybridMultilevel"/>
    <w:tmpl w:val="3488C7CA"/>
    <w:lvl w:ilvl="0" w:tplc="04130017">
      <w:start w:val="1"/>
      <w:numFmt w:val="lowerLetter"/>
      <w:lvlText w:val="%1)"/>
      <w:lvlJc w:val="left"/>
      <w:pPr>
        <w:ind w:left="720" w:hanging="360"/>
      </w:pPr>
    </w:lvl>
    <w:lvl w:ilvl="1" w:tplc="06068C2A">
      <w:start w:val="3"/>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F9039B"/>
    <w:multiLevelType w:val="hybridMultilevel"/>
    <w:tmpl w:val="33243568"/>
    <w:lvl w:ilvl="0" w:tplc="06068C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A327A1"/>
    <w:multiLevelType w:val="hybridMultilevel"/>
    <w:tmpl w:val="F74CE0E2"/>
    <w:lvl w:ilvl="0" w:tplc="06068C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90273F"/>
    <w:multiLevelType w:val="hybridMultilevel"/>
    <w:tmpl w:val="8EA863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0F081D"/>
    <w:multiLevelType w:val="hybridMultilevel"/>
    <w:tmpl w:val="E28466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4A38DC"/>
    <w:multiLevelType w:val="hybridMultilevel"/>
    <w:tmpl w:val="CCEAC0F4"/>
    <w:lvl w:ilvl="0" w:tplc="06068C2A">
      <w:start w:val="3"/>
      <w:numFmt w:val="bullet"/>
      <w:lvlText w:val="-"/>
      <w:lvlJc w:val="left"/>
      <w:pPr>
        <w:ind w:left="720" w:hanging="360"/>
      </w:pPr>
      <w:rPr>
        <w:rFonts w:ascii="Arial" w:eastAsiaTheme="minorHAnsi" w:hAnsi="Arial" w:cs="Arial" w:hint="default"/>
      </w:rPr>
    </w:lvl>
    <w:lvl w:ilvl="1" w:tplc="0B1692B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18157E"/>
    <w:multiLevelType w:val="hybridMultilevel"/>
    <w:tmpl w:val="563224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431E51"/>
    <w:multiLevelType w:val="hybridMultilevel"/>
    <w:tmpl w:val="6E8202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5F4A42"/>
    <w:multiLevelType w:val="hybridMultilevel"/>
    <w:tmpl w:val="28CA40FE"/>
    <w:lvl w:ilvl="0" w:tplc="06068C2A">
      <w:start w:val="3"/>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7342D29"/>
    <w:multiLevelType w:val="hybridMultilevel"/>
    <w:tmpl w:val="DD34A54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A245808"/>
    <w:multiLevelType w:val="hybridMultilevel"/>
    <w:tmpl w:val="3FEA4DE4"/>
    <w:lvl w:ilvl="0" w:tplc="B64AB5E6">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0AA23DD"/>
    <w:multiLevelType w:val="hybridMultilevel"/>
    <w:tmpl w:val="2038626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5E3EEE"/>
    <w:multiLevelType w:val="hybridMultilevel"/>
    <w:tmpl w:val="749857D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79C1E3C"/>
    <w:multiLevelType w:val="hybridMultilevel"/>
    <w:tmpl w:val="8A1A8EE0"/>
    <w:lvl w:ilvl="0" w:tplc="CB32F51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096223"/>
    <w:multiLevelType w:val="hybridMultilevel"/>
    <w:tmpl w:val="3808D3A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43328D"/>
    <w:multiLevelType w:val="multilevel"/>
    <w:tmpl w:val="0780039C"/>
    <w:styleLink w:val="LijstopsommingtekenIKNL"/>
    <w:lvl w:ilvl="0">
      <w:start w:val="1"/>
      <w:numFmt w:val="bullet"/>
      <w:pStyle w:val="Opsommingteken1eniveauIKNL"/>
      <w:lvlText w:val="•"/>
      <w:lvlJc w:val="left"/>
      <w:pPr>
        <w:tabs>
          <w:tab w:val="num" w:pos="198"/>
        </w:tabs>
        <w:ind w:left="198" w:hanging="198"/>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6" w15:restartNumberingAfterBreak="0">
    <w:nsid w:val="3CE26D65"/>
    <w:multiLevelType w:val="hybridMultilevel"/>
    <w:tmpl w:val="F20EA204"/>
    <w:lvl w:ilvl="0" w:tplc="06068C2A">
      <w:start w:val="3"/>
      <w:numFmt w:val="bullet"/>
      <w:lvlText w:val="-"/>
      <w:lvlJc w:val="left"/>
      <w:pPr>
        <w:ind w:left="1428" w:hanging="360"/>
      </w:pPr>
      <w:rPr>
        <w:rFonts w:ascii="Arial" w:eastAsiaTheme="minorHAnsi"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4428632A"/>
    <w:multiLevelType w:val="hybridMultilevel"/>
    <w:tmpl w:val="40F2DDD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2A296C"/>
    <w:multiLevelType w:val="hybridMultilevel"/>
    <w:tmpl w:val="0352C2C0"/>
    <w:lvl w:ilvl="0" w:tplc="C25CDBA4">
      <w:start w:val="1"/>
      <w:numFmt w:val="lowerLetter"/>
      <w:lvlText w:val="%1)"/>
      <w:lvlJc w:val="left"/>
      <w:pPr>
        <w:ind w:left="720" w:hanging="360"/>
      </w:pPr>
      <w:rPr>
        <w:b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9415F4"/>
    <w:multiLevelType w:val="multilevel"/>
    <w:tmpl w:val="CFF8FA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B73C2"/>
    <w:multiLevelType w:val="multilevel"/>
    <w:tmpl w:val="4F3E97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B76B54"/>
    <w:multiLevelType w:val="hybridMultilevel"/>
    <w:tmpl w:val="706EB5BC"/>
    <w:lvl w:ilvl="0" w:tplc="06068C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4A2F6A"/>
    <w:multiLevelType w:val="multilevel"/>
    <w:tmpl w:val="5838DF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D52E7B"/>
    <w:multiLevelType w:val="hybridMultilevel"/>
    <w:tmpl w:val="C7548560"/>
    <w:lvl w:ilvl="0" w:tplc="06068C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E17DF4"/>
    <w:multiLevelType w:val="multilevel"/>
    <w:tmpl w:val="82DCA422"/>
    <w:lvl w:ilvl="0">
      <w:start w:val="10"/>
      <w:numFmt w:val="decimal"/>
      <w:lvlText w:val="%1"/>
      <w:lvlJc w:val="left"/>
      <w:pPr>
        <w:ind w:left="465" w:hanging="465"/>
      </w:pPr>
      <w:rPr>
        <w:rFonts w:eastAsia="Calibri" w:cstheme="majorBidi" w:hint="default"/>
        <w:color w:val="2E74B5" w:themeColor="accent1" w:themeShade="BF"/>
        <w:sz w:val="24"/>
      </w:rPr>
    </w:lvl>
    <w:lvl w:ilvl="1">
      <w:start w:val="2"/>
      <w:numFmt w:val="decimal"/>
      <w:lvlText w:val="%1.%2"/>
      <w:lvlJc w:val="left"/>
      <w:pPr>
        <w:ind w:left="465" w:hanging="465"/>
      </w:pPr>
      <w:rPr>
        <w:rFonts w:eastAsia="Calibri" w:cstheme="majorBidi" w:hint="default"/>
        <w:color w:val="2E74B5" w:themeColor="accent1" w:themeShade="BF"/>
        <w:sz w:val="24"/>
      </w:rPr>
    </w:lvl>
    <w:lvl w:ilvl="2">
      <w:start w:val="1"/>
      <w:numFmt w:val="decimalZero"/>
      <w:lvlText w:val="%1.%2.%3"/>
      <w:lvlJc w:val="left"/>
      <w:pPr>
        <w:ind w:left="720" w:hanging="720"/>
      </w:pPr>
      <w:rPr>
        <w:rFonts w:eastAsia="Calibri" w:cstheme="majorBidi" w:hint="default"/>
        <w:color w:val="2E74B5" w:themeColor="accent1" w:themeShade="BF"/>
        <w:sz w:val="24"/>
      </w:rPr>
    </w:lvl>
    <w:lvl w:ilvl="3">
      <w:start w:val="1"/>
      <w:numFmt w:val="decimal"/>
      <w:lvlText w:val="%1.%2.%3.%4"/>
      <w:lvlJc w:val="left"/>
      <w:pPr>
        <w:ind w:left="720" w:hanging="720"/>
      </w:pPr>
      <w:rPr>
        <w:rFonts w:eastAsia="Calibri" w:cstheme="majorBidi" w:hint="default"/>
        <w:color w:val="2E74B5" w:themeColor="accent1" w:themeShade="BF"/>
        <w:sz w:val="24"/>
      </w:rPr>
    </w:lvl>
    <w:lvl w:ilvl="4">
      <w:start w:val="1"/>
      <w:numFmt w:val="decimal"/>
      <w:lvlText w:val="%1.%2.%3.%4.%5"/>
      <w:lvlJc w:val="left"/>
      <w:pPr>
        <w:ind w:left="1080" w:hanging="1080"/>
      </w:pPr>
      <w:rPr>
        <w:rFonts w:eastAsia="Calibri" w:cstheme="majorBidi" w:hint="default"/>
        <w:color w:val="2E74B5" w:themeColor="accent1" w:themeShade="BF"/>
        <w:sz w:val="24"/>
      </w:rPr>
    </w:lvl>
    <w:lvl w:ilvl="5">
      <w:start w:val="1"/>
      <w:numFmt w:val="decimal"/>
      <w:lvlText w:val="%1.%2.%3.%4.%5.%6"/>
      <w:lvlJc w:val="left"/>
      <w:pPr>
        <w:ind w:left="1080" w:hanging="1080"/>
      </w:pPr>
      <w:rPr>
        <w:rFonts w:eastAsia="Calibri" w:cstheme="majorBidi" w:hint="default"/>
        <w:color w:val="2E74B5" w:themeColor="accent1" w:themeShade="BF"/>
        <w:sz w:val="24"/>
      </w:rPr>
    </w:lvl>
    <w:lvl w:ilvl="6">
      <w:start w:val="1"/>
      <w:numFmt w:val="decimal"/>
      <w:lvlText w:val="%1.%2.%3.%4.%5.%6.%7"/>
      <w:lvlJc w:val="left"/>
      <w:pPr>
        <w:ind w:left="1440" w:hanging="1440"/>
      </w:pPr>
      <w:rPr>
        <w:rFonts w:eastAsia="Calibri" w:cstheme="majorBidi" w:hint="default"/>
        <w:color w:val="2E74B5" w:themeColor="accent1" w:themeShade="BF"/>
        <w:sz w:val="24"/>
      </w:rPr>
    </w:lvl>
    <w:lvl w:ilvl="7">
      <w:start w:val="1"/>
      <w:numFmt w:val="decimal"/>
      <w:lvlText w:val="%1.%2.%3.%4.%5.%6.%7.%8"/>
      <w:lvlJc w:val="left"/>
      <w:pPr>
        <w:ind w:left="1440" w:hanging="1440"/>
      </w:pPr>
      <w:rPr>
        <w:rFonts w:eastAsia="Calibri" w:cstheme="majorBidi" w:hint="default"/>
        <w:color w:val="2E74B5" w:themeColor="accent1" w:themeShade="BF"/>
        <w:sz w:val="24"/>
      </w:rPr>
    </w:lvl>
    <w:lvl w:ilvl="8">
      <w:start w:val="1"/>
      <w:numFmt w:val="decimal"/>
      <w:lvlText w:val="%1.%2.%3.%4.%5.%6.%7.%8.%9"/>
      <w:lvlJc w:val="left"/>
      <w:pPr>
        <w:ind w:left="1800" w:hanging="1800"/>
      </w:pPr>
      <w:rPr>
        <w:rFonts w:eastAsia="Calibri" w:cstheme="majorBidi" w:hint="default"/>
        <w:color w:val="2E74B5" w:themeColor="accent1" w:themeShade="BF"/>
        <w:sz w:val="24"/>
      </w:rPr>
    </w:lvl>
  </w:abstractNum>
  <w:abstractNum w:abstractNumId="25" w15:restartNumberingAfterBreak="0">
    <w:nsid w:val="654F6635"/>
    <w:multiLevelType w:val="hybridMultilevel"/>
    <w:tmpl w:val="C9369E02"/>
    <w:lvl w:ilvl="0" w:tplc="254894A0">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6B6316E"/>
    <w:multiLevelType w:val="multilevel"/>
    <w:tmpl w:val="25209F98"/>
    <w:lvl w:ilvl="0">
      <w:start w:val="3"/>
      <w:numFmt w:val="decimal"/>
      <w:lvlText w:val="%1"/>
      <w:lvlJc w:val="left"/>
      <w:pPr>
        <w:ind w:left="360" w:hanging="360"/>
      </w:pPr>
      <w:rPr>
        <w:rFonts w:eastAsia="Calibri" w:cstheme="majorBidi" w:hint="default"/>
        <w:b/>
        <w:color w:val="2E74B5" w:themeColor="accent1" w:themeShade="BF"/>
        <w:sz w:val="24"/>
      </w:rPr>
    </w:lvl>
    <w:lvl w:ilvl="1">
      <w:start w:val="5"/>
      <w:numFmt w:val="decimal"/>
      <w:lvlText w:val="%1.%2"/>
      <w:lvlJc w:val="left"/>
      <w:pPr>
        <w:ind w:left="360" w:hanging="360"/>
      </w:pPr>
      <w:rPr>
        <w:rFonts w:eastAsia="Calibri" w:cstheme="majorBidi" w:hint="default"/>
        <w:b/>
        <w:color w:val="2E74B5" w:themeColor="accent1" w:themeShade="BF"/>
        <w:sz w:val="24"/>
      </w:rPr>
    </w:lvl>
    <w:lvl w:ilvl="2">
      <w:start w:val="1"/>
      <w:numFmt w:val="decimal"/>
      <w:lvlText w:val="%1.%2.%3"/>
      <w:lvlJc w:val="left"/>
      <w:pPr>
        <w:ind w:left="720" w:hanging="720"/>
      </w:pPr>
      <w:rPr>
        <w:rFonts w:eastAsia="Calibri" w:cstheme="majorBidi" w:hint="default"/>
        <w:b/>
        <w:color w:val="2E74B5" w:themeColor="accent1" w:themeShade="BF"/>
        <w:sz w:val="24"/>
      </w:rPr>
    </w:lvl>
    <w:lvl w:ilvl="3">
      <w:start w:val="1"/>
      <w:numFmt w:val="decimal"/>
      <w:lvlText w:val="%1.%2.%3.%4"/>
      <w:lvlJc w:val="left"/>
      <w:pPr>
        <w:ind w:left="720" w:hanging="720"/>
      </w:pPr>
      <w:rPr>
        <w:rFonts w:eastAsia="Calibri" w:cstheme="majorBidi" w:hint="default"/>
        <w:b/>
        <w:color w:val="2E74B5" w:themeColor="accent1" w:themeShade="BF"/>
        <w:sz w:val="24"/>
      </w:rPr>
    </w:lvl>
    <w:lvl w:ilvl="4">
      <w:start w:val="1"/>
      <w:numFmt w:val="decimal"/>
      <w:lvlText w:val="%1.%2.%3.%4.%5"/>
      <w:lvlJc w:val="left"/>
      <w:pPr>
        <w:ind w:left="1080" w:hanging="1080"/>
      </w:pPr>
      <w:rPr>
        <w:rFonts w:eastAsia="Calibri" w:cstheme="majorBidi" w:hint="default"/>
        <w:b/>
        <w:color w:val="2E74B5" w:themeColor="accent1" w:themeShade="BF"/>
        <w:sz w:val="24"/>
      </w:rPr>
    </w:lvl>
    <w:lvl w:ilvl="5">
      <w:start w:val="1"/>
      <w:numFmt w:val="decimal"/>
      <w:lvlText w:val="%1.%2.%3.%4.%5.%6"/>
      <w:lvlJc w:val="left"/>
      <w:pPr>
        <w:ind w:left="1080" w:hanging="1080"/>
      </w:pPr>
      <w:rPr>
        <w:rFonts w:eastAsia="Calibri" w:cstheme="majorBidi" w:hint="default"/>
        <w:b/>
        <w:color w:val="2E74B5" w:themeColor="accent1" w:themeShade="BF"/>
        <w:sz w:val="24"/>
      </w:rPr>
    </w:lvl>
    <w:lvl w:ilvl="6">
      <w:start w:val="1"/>
      <w:numFmt w:val="decimal"/>
      <w:lvlText w:val="%1.%2.%3.%4.%5.%6.%7"/>
      <w:lvlJc w:val="left"/>
      <w:pPr>
        <w:ind w:left="1440" w:hanging="1440"/>
      </w:pPr>
      <w:rPr>
        <w:rFonts w:eastAsia="Calibri" w:cstheme="majorBidi" w:hint="default"/>
        <w:b/>
        <w:color w:val="2E74B5" w:themeColor="accent1" w:themeShade="BF"/>
        <w:sz w:val="24"/>
      </w:rPr>
    </w:lvl>
    <w:lvl w:ilvl="7">
      <w:start w:val="1"/>
      <w:numFmt w:val="decimal"/>
      <w:lvlText w:val="%1.%2.%3.%4.%5.%6.%7.%8"/>
      <w:lvlJc w:val="left"/>
      <w:pPr>
        <w:ind w:left="1440" w:hanging="1440"/>
      </w:pPr>
      <w:rPr>
        <w:rFonts w:eastAsia="Calibri" w:cstheme="majorBidi" w:hint="default"/>
        <w:b/>
        <w:color w:val="2E74B5" w:themeColor="accent1" w:themeShade="BF"/>
        <w:sz w:val="24"/>
      </w:rPr>
    </w:lvl>
    <w:lvl w:ilvl="8">
      <w:start w:val="1"/>
      <w:numFmt w:val="decimal"/>
      <w:lvlText w:val="%1.%2.%3.%4.%5.%6.%7.%8.%9"/>
      <w:lvlJc w:val="left"/>
      <w:pPr>
        <w:ind w:left="1800" w:hanging="1800"/>
      </w:pPr>
      <w:rPr>
        <w:rFonts w:eastAsia="Calibri" w:cstheme="majorBidi" w:hint="default"/>
        <w:b/>
        <w:color w:val="2E74B5" w:themeColor="accent1" w:themeShade="BF"/>
        <w:sz w:val="24"/>
      </w:rPr>
    </w:lvl>
  </w:abstractNum>
  <w:abstractNum w:abstractNumId="27" w15:restartNumberingAfterBreak="0">
    <w:nsid w:val="67BC699D"/>
    <w:multiLevelType w:val="multilevel"/>
    <w:tmpl w:val="06A66C5E"/>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Letter"/>
      <w:lvlText w:val="%3."/>
      <w:lvlJc w:val="left"/>
      <w:pPr>
        <w:tabs>
          <w:tab w:val="num" w:pos="2084"/>
        </w:tabs>
        <w:ind w:left="2084" w:hanging="360"/>
      </w:pPr>
    </w:lvl>
    <w:lvl w:ilvl="3">
      <w:start w:val="1"/>
      <w:numFmt w:val="lowerLetter"/>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Letter"/>
      <w:lvlText w:val="%6."/>
      <w:lvlJc w:val="left"/>
      <w:pPr>
        <w:tabs>
          <w:tab w:val="num" w:pos="4244"/>
        </w:tabs>
        <w:ind w:left="4244" w:hanging="360"/>
      </w:pPr>
    </w:lvl>
    <w:lvl w:ilvl="6">
      <w:start w:val="1"/>
      <w:numFmt w:val="lowerLetter"/>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Letter"/>
      <w:lvlText w:val="%9."/>
      <w:lvlJc w:val="left"/>
      <w:pPr>
        <w:tabs>
          <w:tab w:val="num" w:pos="6404"/>
        </w:tabs>
        <w:ind w:left="6404" w:hanging="360"/>
      </w:pPr>
    </w:lvl>
  </w:abstractNum>
  <w:abstractNum w:abstractNumId="28" w15:restartNumberingAfterBreak="0">
    <w:nsid w:val="6D82724C"/>
    <w:multiLevelType w:val="hybridMultilevel"/>
    <w:tmpl w:val="749857D4"/>
    <w:lvl w:ilvl="0" w:tplc="04130017">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F5B3D25"/>
    <w:multiLevelType w:val="hybridMultilevel"/>
    <w:tmpl w:val="D61A5E1C"/>
    <w:lvl w:ilvl="0" w:tplc="06068C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900ACE"/>
    <w:multiLevelType w:val="hybridMultilevel"/>
    <w:tmpl w:val="47E461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6420D3"/>
    <w:multiLevelType w:val="hybridMultilevel"/>
    <w:tmpl w:val="AEB2961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23"/>
  </w:num>
  <w:num w:numId="3">
    <w:abstractNumId w:val="5"/>
  </w:num>
  <w:num w:numId="4">
    <w:abstractNumId w:val="2"/>
  </w:num>
  <w:num w:numId="5">
    <w:abstractNumId w:val="29"/>
  </w:num>
  <w:num w:numId="6">
    <w:abstractNumId w:val="1"/>
  </w:num>
  <w:num w:numId="7">
    <w:abstractNumId w:val="13"/>
  </w:num>
  <w:num w:numId="8">
    <w:abstractNumId w:val="11"/>
  </w:num>
  <w:num w:numId="9">
    <w:abstractNumId w:val="13"/>
    <w:lvlOverride w:ilvl="0">
      <w:startOverride w:val="1"/>
    </w:lvlOverride>
  </w:num>
  <w:num w:numId="10">
    <w:abstractNumId w:val="31"/>
  </w:num>
  <w:num w:numId="11">
    <w:abstractNumId w:val="18"/>
  </w:num>
  <w:num w:numId="12">
    <w:abstractNumId w:val="17"/>
  </w:num>
  <w:num w:numId="13">
    <w:abstractNumId w:val="7"/>
  </w:num>
  <w:num w:numId="14">
    <w:abstractNumId w:val="13"/>
    <w:lvlOverride w:ilvl="0">
      <w:startOverride w:val="1"/>
    </w:lvlOverride>
  </w:num>
  <w:num w:numId="15">
    <w:abstractNumId w:val="30"/>
  </w:num>
  <w:num w:numId="16">
    <w:abstractNumId w:val="0"/>
  </w:num>
  <w:num w:numId="17">
    <w:abstractNumId w:val="16"/>
  </w:num>
  <w:num w:numId="18">
    <w:abstractNumId w:val="12"/>
  </w:num>
  <w:num w:numId="19">
    <w:abstractNumId w:val="8"/>
  </w:num>
  <w:num w:numId="20">
    <w:abstractNumId w:val="14"/>
  </w:num>
  <w:num w:numId="21">
    <w:abstractNumId w:val="13"/>
    <w:lvlOverride w:ilvl="0">
      <w:startOverride w:val="1"/>
    </w:lvlOverride>
  </w:num>
  <w:num w:numId="22">
    <w:abstractNumId w:val="13"/>
    <w:lvlOverride w:ilvl="0">
      <w:startOverride w:val="1"/>
    </w:lvlOverride>
  </w:num>
  <w:num w:numId="23">
    <w:abstractNumId w:val="4"/>
  </w:num>
  <w:num w:numId="24">
    <w:abstractNumId w:val="3"/>
  </w:num>
  <w:num w:numId="25">
    <w:abstractNumId w:val="25"/>
  </w:num>
  <w:num w:numId="26">
    <w:abstractNumId w:val="15"/>
    <w:lvlOverride w:ilvl="0">
      <w:lvl w:ilvl="0">
        <w:start w:val="1"/>
        <w:numFmt w:val="bullet"/>
        <w:pStyle w:val="Opsommingteken1eniveauIKNL"/>
        <w:lvlText w:val="•"/>
        <w:lvlJc w:val="left"/>
        <w:pPr>
          <w:tabs>
            <w:tab w:val="num" w:pos="-482"/>
          </w:tabs>
          <w:ind w:left="-482" w:hanging="198"/>
        </w:pPr>
        <w:rPr>
          <w:rFonts w:ascii="Arial" w:hAnsi="Arial" w:hint="default"/>
          <w:color w:val="FF0000"/>
        </w:rPr>
      </w:lvl>
    </w:lvlOverride>
  </w:num>
  <w:num w:numId="27">
    <w:abstractNumId w:val="6"/>
  </w:num>
  <w:num w:numId="28">
    <w:abstractNumId w:val="15"/>
  </w:num>
  <w:num w:numId="29">
    <w:abstractNumId w:val="13"/>
  </w:num>
  <w:num w:numId="30">
    <w:abstractNumId w:val="28"/>
  </w:num>
  <w:num w:numId="31">
    <w:abstractNumId w:val="10"/>
  </w:num>
  <w:num w:numId="32">
    <w:abstractNumId w:val="19"/>
  </w:num>
  <w:num w:numId="33">
    <w:abstractNumId w:val="22"/>
  </w:num>
  <w:num w:numId="34">
    <w:abstractNumId w:val="20"/>
  </w:num>
  <w:num w:numId="35">
    <w:abstractNumId w:val="26"/>
  </w:num>
  <w:num w:numId="36">
    <w:abstractNumId w:val="2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F2"/>
    <w:rsid w:val="00004A90"/>
    <w:rsid w:val="000167B0"/>
    <w:rsid w:val="00016C6B"/>
    <w:rsid w:val="00021B21"/>
    <w:rsid w:val="0003534E"/>
    <w:rsid w:val="00087A8A"/>
    <w:rsid w:val="000972B3"/>
    <w:rsid w:val="000C7C92"/>
    <w:rsid w:val="000D6C6E"/>
    <w:rsid w:val="00103004"/>
    <w:rsid w:val="001120B2"/>
    <w:rsid w:val="001217FF"/>
    <w:rsid w:val="00132AEA"/>
    <w:rsid w:val="00133802"/>
    <w:rsid w:val="001349BF"/>
    <w:rsid w:val="00137688"/>
    <w:rsid w:val="001467B6"/>
    <w:rsid w:val="00166AEE"/>
    <w:rsid w:val="001743A3"/>
    <w:rsid w:val="00174AB0"/>
    <w:rsid w:val="00176C06"/>
    <w:rsid w:val="0018072A"/>
    <w:rsid w:val="0019102D"/>
    <w:rsid w:val="001A143B"/>
    <w:rsid w:val="001A71E9"/>
    <w:rsid w:val="001B646A"/>
    <w:rsid w:val="001D38DC"/>
    <w:rsid w:val="001D7EFE"/>
    <w:rsid w:val="00210C29"/>
    <w:rsid w:val="0023456F"/>
    <w:rsid w:val="0026130D"/>
    <w:rsid w:val="00275FCD"/>
    <w:rsid w:val="0028003F"/>
    <w:rsid w:val="00283B5B"/>
    <w:rsid w:val="002868EA"/>
    <w:rsid w:val="00290B97"/>
    <w:rsid w:val="002B198A"/>
    <w:rsid w:val="002C243C"/>
    <w:rsid w:val="00300324"/>
    <w:rsid w:val="00310DDA"/>
    <w:rsid w:val="00314022"/>
    <w:rsid w:val="00320F09"/>
    <w:rsid w:val="003456CD"/>
    <w:rsid w:val="003545BB"/>
    <w:rsid w:val="0036172C"/>
    <w:rsid w:val="00392139"/>
    <w:rsid w:val="003B22AB"/>
    <w:rsid w:val="003C3E39"/>
    <w:rsid w:val="003C6296"/>
    <w:rsid w:val="003C6F44"/>
    <w:rsid w:val="003D3A65"/>
    <w:rsid w:val="0040257E"/>
    <w:rsid w:val="0043723C"/>
    <w:rsid w:val="004427BF"/>
    <w:rsid w:val="00463E62"/>
    <w:rsid w:val="00466EF3"/>
    <w:rsid w:val="004710BC"/>
    <w:rsid w:val="00482E33"/>
    <w:rsid w:val="00483BB5"/>
    <w:rsid w:val="004860EB"/>
    <w:rsid w:val="004B4E55"/>
    <w:rsid w:val="004B65A5"/>
    <w:rsid w:val="004C0B8F"/>
    <w:rsid w:val="004C7E8B"/>
    <w:rsid w:val="004D21BE"/>
    <w:rsid w:val="004E2122"/>
    <w:rsid w:val="004F212E"/>
    <w:rsid w:val="004F219B"/>
    <w:rsid w:val="00501816"/>
    <w:rsid w:val="00536136"/>
    <w:rsid w:val="00544063"/>
    <w:rsid w:val="005462F0"/>
    <w:rsid w:val="0054751A"/>
    <w:rsid w:val="00560EC7"/>
    <w:rsid w:val="00561D38"/>
    <w:rsid w:val="0057543F"/>
    <w:rsid w:val="00587986"/>
    <w:rsid w:val="00594524"/>
    <w:rsid w:val="005A3DD0"/>
    <w:rsid w:val="005C532C"/>
    <w:rsid w:val="005C7A19"/>
    <w:rsid w:val="005D05F7"/>
    <w:rsid w:val="005D494E"/>
    <w:rsid w:val="005D658B"/>
    <w:rsid w:val="005D7100"/>
    <w:rsid w:val="005F3E61"/>
    <w:rsid w:val="00614F2F"/>
    <w:rsid w:val="00633752"/>
    <w:rsid w:val="00650B6E"/>
    <w:rsid w:val="00654221"/>
    <w:rsid w:val="00661465"/>
    <w:rsid w:val="006772CC"/>
    <w:rsid w:val="0068031A"/>
    <w:rsid w:val="006836F1"/>
    <w:rsid w:val="00694B76"/>
    <w:rsid w:val="006B0913"/>
    <w:rsid w:val="006C54AF"/>
    <w:rsid w:val="006D2041"/>
    <w:rsid w:val="006F3C9D"/>
    <w:rsid w:val="00711BC4"/>
    <w:rsid w:val="00712E35"/>
    <w:rsid w:val="007207B6"/>
    <w:rsid w:val="00725F24"/>
    <w:rsid w:val="00754A6D"/>
    <w:rsid w:val="00756171"/>
    <w:rsid w:val="00773E92"/>
    <w:rsid w:val="00774FDD"/>
    <w:rsid w:val="00776C58"/>
    <w:rsid w:val="0078064D"/>
    <w:rsid w:val="007A030A"/>
    <w:rsid w:val="007A19BA"/>
    <w:rsid w:val="007A25B6"/>
    <w:rsid w:val="007B42F8"/>
    <w:rsid w:val="007D0672"/>
    <w:rsid w:val="007D1A6E"/>
    <w:rsid w:val="007D680B"/>
    <w:rsid w:val="007F647E"/>
    <w:rsid w:val="00812AD0"/>
    <w:rsid w:val="00837134"/>
    <w:rsid w:val="00837FA8"/>
    <w:rsid w:val="008454F1"/>
    <w:rsid w:val="00853E5A"/>
    <w:rsid w:val="008706DC"/>
    <w:rsid w:val="008B4A3A"/>
    <w:rsid w:val="008B4D16"/>
    <w:rsid w:val="008C1031"/>
    <w:rsid w:val="008C47CB"/>
    <w:rsid w:val="008C5543"/>
    <w:rsid w:val="008C5787"/>
    <w:rsid w:val="008D5C8A"/>
    <w:rsid w:val="008E21EE"/>
    <w:rsid w:val="009036D3"/>
    <w:rsid w:val="00911D93"/>
    <w:rsid w:val="00920191"/>
    <w:rsid w:val="00925416"/>
    <w:rsid w:val="009333D1"/>
    <w:rsid w:val="009440F6"/>
    <w:rsid w:val="00984096"/>
    <w:rsid w:val="0098464C"/>
    <w:rsid w:val="009959B9"/>
    <w:rsid w:val="009A2B3C"/>
    <w:rsid w:val="009A61E7"/>
    <w:rsid w:val="009A73BC"/>
    <w:rsid w:val="009B0FC9"/>
    <w:rsid w:val="009B12A9"/>
    <w:rsid w:val="009B1907"/>
    <w:rsid w:val="009D25CC"/>
    <w:rsid w:val="009F03A0"/>
    <w:rsid w:val="009F0BEF"/>
    <w:rsid w:val="009F4BF5"/>
    <w:rsid w:val="00A06FE7"/>
    <w:rsid w:val="00A15C80"/>
    <w:rsid w:val="00A20D49"/>
    <w:rsid w:val="00A241E6"/>
    <w:rsid w:val="00A40440"/>
    <w:rsid w:val="00A52711"/>
    <w:rsid w:val="00A551F0"/>
    <w:rsid w:val="00A55853"/>
    <w:rsid w:val="00A607E4"/>
    <w:rsid w:val="00A61AEA"/>
    <w:rsid w:val="00A6200F"/>
    <w:rsid w:val="00A660D4"/>
    <w:rsid w:val="00A77E12"/>
    <w:rsid w:val="00A85B5D"/>
    <w:rsid w:val="00A955B0"/>
    <w:rsid w:val="00AC0B86"/>
    <w:rsid w:val="00AC28F8"/>
    <w:rsid w:val="00AC4A07"/>
    <w:rsid w:val="00AD0B93"/>
    <w:rsid w:val="00AD619B"/>
    <w:rsid w:val="00AE1C7E"/>
    <w:rsid w:val="00AF0D8D"/>
    <w:rsid w:val="00B01178"/>
    <w:rsid w:val="00B03FD6"/>
    <w:rsid w:val="00B202CB"/>
    <w:rsid w:val="00B250E0"/>
    <w:rsid w:val="00B25529"/>
    <w:rsid w:val="00B70AFB"/>
    <w:rsid w:val="00B7644C"/>
    <w:rsid w:val="00BA4B9C"/>
    <w:rsid w:val="00BA615F"/>
    <w:rsid w:val="00BA679F"/>
    <w:rsid w:val="00BB3A36"/>
    <w:rsid w:val="00BC2E19"/>
    <w:rsid w:val="00BC7876"/>
    <w:rsid w:val="00C05861"/>
    <w:rsid w:val="00C159E8"/>
    <w:rsid w:val="00C54852"/>
    <w:rsid w:val="00C92E33"/>
    <w:rsid w:val="00CA28E7"/>
    <w:rsid w:val="00CA359F"/>
    <w:rsid w:val="00CA4E23"/>
    <w:rsid w:val="00CB6AE6"/>
    <w:rsid w:val="00CC3695"/>
    <w:rsid w:val="00CD0BFB"/>
    <w:rsid w:val="00CD1B86"/>
    <w:rsid w:val="00CF6766"/>
    <w:rsid w:val="00D268AE"/>
    <w:rsid w:val="00D70F1D"/>
    <w:rsid w:val="00D741E1"/>
    <w:rsid w:val="00D75929"/>
    <w:rsid w:val="00D87935"/>
    <w:rsid w:val="00D946A2"/>
    <w:rsid w:val="00DA6E8B"/>
    <w:rsid w:val="00DB122A"/>
    <w:rsid w:val="00DB476A"/>
    <w:rsid w:val="00DD591D"/>
    <w:rsid w:val="00DF6B53"/>
    <w:rsid w:val="00E548F8"/>
    <w:rsid w:val="00E71497"/>
    <w:rsid w:val="00E73A77"/>
    <w:rsid w:val="00E74C97"/>
    <w:rsid w:val="00E931D1"/>
    <w:rsid w:val="00EA0A24"/>
    <w:rsid w:val="00EA48E2"/>
    <w:rsid w:val="00EC4B8A"/>
    <w:rsid w:val="00ED56C5"/>
    <w:rsid w:val="00F01F32"/>
    <w:rsid w:val="00F05B14"/>
    <w:rsid w:val="00F36562"/>
    <w:rsid w:val="00F46619"/>
    <w:rsid w:val="00F530D0"/>
    <w:rsid w:val="00F55FBC"/>
    <w:rsid w:val="00F65D52"/>
    <w:rsid w:val="00F67BD2"/>
    <w:rsid w:val="00F7336B"/>
    <w:rsid w:val="00F73EF3"/>
    <w:rsid w:val="00F84D36"/>
    <w:rsid w:val="00F90C2A"/>
    <w:rsid w:val="00F97FF2"/>
    <w:rsid w:val="00FA0ABC"/>
    <w:rsid w:val="00FA5CA3"/>
    <w:rsid w:val="00FA721A"/>
    <w:rsid w:val="00FB0DB9"/>
    <w:rsid w:val="00FC39CE"/>
    <w:rsid w:val="00FE4320"/>
    <w:rsid w:val="00FF5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386EB"/>
  <w15:docId w15:val="{E826FEF6-E41F-4E2A-91E0-F8BF1468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7FF2"/>
    <w:pPr>
      <w:spacing w:after="0" w:line="260" w:lineRule="atLeast"/>
    </w:pPr>
    <w:rPr>
      <w:rFonts w:ascii="Arial" w:eastAsia="Times New Roman" w:hAnsi="Arial" w:cs="Maiandra GD"/>
      <w:b/>
      <w:sz w:val="28"/>
      <w:szCs w:val="18"/>
      <w:lang w:eastAsia="nl-NL"/>
    </w:rPr>
  </w:style>
  <w:style w:type="paragraph" w:styleId="Kop1">
    <w:name w:val="heading 1"/>
    <w:basedOn w:val="Standaard"/>
    <w:next w:val="Standaard"/>
    <w:link w:val="Kop1Char"/>
    <w:autoRedefine/>
    <w:uiPriority w:val="9"/>
    <w:qFormat/>
    <w:rsid w:val="002C243C"/>
    <w:pPr>
      <w:keepNext/>
      <w:keepLines/>
      <w:spacing w:before="240"/>
      <w:outlineLvl w:val="0"/>
    </w:pPr>
    <w:rPr>
      <w:rFonts w:eastAsia="Calibri" w:cs="Arial"/>
      <w:color w:val="806626"/>
      <w:sz w:val="32"/>
      <w:szCs w:val="22"/>
    </w:rPr>
  </w:style>
  <w:style w:type="paragraph" w:styleId="Kop2">
    <w:name w:val="heading 2"/>
    <w:basedOn w:val="Standaard"/>
    <w:next w:val="Standaard"/>
    <w:link w:val="Kop2Char"/>
    <w:autoRedefine/>
    <w:uiPriority w:val="9"/>
    <w:unhideWhenUsed/>
    <w:qFormat/>
    <w:rsid w:val="009440F6"/>
    <w:pPr>
      <w:keepNext/>
      <w:keepLines/>
      <w:spacing w:before="40"/>
      <w:ind w:left="705" w:hanging="705"/>
      <w:outlineLvl w:val="1"/>
    </w:pPr>
    <w:rPr>
      <w:rFonts w:eastAsia="Calibri" w:cstheme="majorBidi"/>
      <w:b w:val="0"/>
      <w:color w:val="806626"/>
      <w:sz w:val="24"/>
      <w:szCs w:val="26"/>
    </w:rPr>
  </w:style>
  <w:style w:type="paragraph" w:styleId="Kop3">
    <w:name w:val="heading 3"/>
    <w:basedOn w:val="Standaard"/>
    <w:next w:val="Standaard"/>
    <w:link w:val="Kop3Char"/>
    <w:uiPriority w:val="9"/>
    <w:unhideWhenUsed/>
    <w:qFormat/>
    <w:rsid w:val="00D268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aliases w:val="Hyperlink IKNL"/>
    <w:rsid w:val="00F97FF2"/>
    <w:rPr>
      <w:color w:val="auto"/>
      <w:u w:val="none"/>
    </w:rPr>
  </w:style>
  <w:style w:type="character" w:customStyle="1" w:styleId="Kop1Char">
    <w:name w:val="Kop 1 Char"/>
    <w:basedOn w:val="Standaardalinea-lettertype"/>
    <w:link w:val="Kop1"/>
    <w:uiPriority w:val="9"/>
    <w:rsid w:val="002C243C"/>
    <w:rPr>
      <w:rFonts w:ascii="Arial" w:eastAsia="Calibri" w:hAnsi="Arial" w:cs="Arial"/>
      <w:b/>
      <w:color w:val="806626"/>
      <w:sz w:val="32"/>
      <w:lang w:eastAsia="nl-NL"/>
    </w:rPr>
  </w:style>
  <w:style w:type="character" w:customStyle="1" w:styleId="Kop2Char">
    <w:name w:val="Kop 2 Char"/>
    <w:basedOn w:val="Standaardalinea-lettertype"/>
    <w:link w:val="Kop2"/>
    <w:uiPriority w:val="9"/>
    <w:rsid w:val="009440F6"/>
    <w:rPr>
      <w:rFonts w:ascii="Arial" w:eastAsia="Calibri" w:hAnsi="Arial" w:cstheme="majorBidi"/>
      <w:color w:val="806626"/>
      <w:sz w:val="24"/>
      <w:szCs w:val="26"/>
      <w:lang w:eastAsia="nl-NL"/>
    </w:rPr>
  </w:style>
  <w:style w:type="paragraph" w:styleId="Koptekst">
    <w:name w:val="header"/>
    <w:basedOn w:val="Standaard"/>
    <w:link w:val="KoptekstChar"/>
    <w:uiPriority w:val="99"/>
    <w:unhideWhenUsed/>
    <w:rsid w:val="00F97F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7FF2"/>
    <w:rPr>
      <w:rFonts w:ascii="Arial" w:eastAsia="Times New Roman" w:hAnsi="Arial" w:cs="Maiandra GD"/>
      <w:b/>
      <w:sz w:val="28"/>
      <w:szCs w:val="18"/>
      <w:lang w:eastAsia="nl-NL"/>
    </w:rPr>
  </w:style>
  <w:style w:type="paragraph" w:styleId="Voettekst">
    <w:name w:val="footer"/>
    <w:basedOn w:val="Standaard"/>
    <w:link w:val="VoettekstChar"/>
    <w:uiPriority w:val="99"/>
    <w:unhideWhenUsed/>
    <w:rsid w:val="00F97F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7FF2"/>
    <w:rPr>
      <w:rFonts w:ascii="Arial" w:eastAsia="Times New Roman" w:hAnsi="Arial" w:cs="Maiandra GD"/>
      <w:b/>
      <w:sz w:val="28"/>
      <w:szCs w:val="18"/>
      <w:lang w:eastAsia="nl-NL"/>
    </w:rPr>
  </w:style>
  <w:style w:type="paragraph" w:styleId="Duidelijkcitaat">
    <w:name w:val="Intense Quote"/>
    <w:basedOn w:val="Standaard"/>
    <w:next w:val="Standaard"/>
    <w:link w:val="DuidelijkcitaatChar"/>
    <w:uiPriority w:val="30"/>
    <w:qFormat/>
    <w:rsid w:val="00B011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B01178"/>
    <w:rPr>
      <w:rFonts w:ascii="Arial" w:eastAsia="Times New Roman" w:hAnsi="Arial" w:cs="Maiandra GD"/>
      <w:b/>
      <w:i/>
      <w:iCs/>
      <w:color w:val="5B9BD5" w:themeColor="accent1"/>
      <w:sz w:val="28"/>
      <w:szCs w:val="18"/>
      <w:lang w:eastAsia="nl-NL"/>
    </w:rPr>
  </w:style>
  <w:style w:type="paragraph" w:customStyle="1" w:styleId="Default">
    <w:name w:val="Default"/>
    <w:rsid w:val="00B01178"/>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BA615F"/>
    <w:pPr>
      <w:ind w:left="720"/>
      <w:contextualSpacing/>
    </w:pPr>
  </w:style>
  <w:style w:type="paragraph" w:customStyle="1" w:styleId="Normaal-arial10">
    <w:name w:val="Normaal-arial 10"/>
    <w:basedOn w:val="Standaard"/>
    <w:rsid w:val="0057543F"/>
    <w:pPr>
      <w:spacing w:line="280" w:lineRule="atLeast"/>
    </w:pPr>
    <w:rPr>
      <w:rFonts w:eastAsia="Cambria" w:cs="Arial"/>
      <w:b w:val="0"/>
      <w:sz w:val="20"/>
      <w:szCs w:val="22"/>
    </w:rPr>
  </w:style>
  <w:style w:type="paragraph" w:styleId="Geenafstand">
    <w:name w:val="No Spacing"/>
    <w:uiPriority w:val="1"/>
    <w:qFormat/>
    <w:rsid w:val="00837134"/>
    <w:pPr>
      <w:spacing w:after="0" w:line="240" w:lineRule="auto"/>
    </w:pPr>
    <w:rPr>
      <w:rFonts w:ascii="Arial" w:eastAsia="Times New Roman" w:hAnsi="Arial" w:cs="Maiandra GD"/>
      <w:b/>
      <w:sz w:val="28"/>
      <w:szCs w:val="18"/>
      <w:lang w:eastAsia="nl-NL"/>
    </w:rPr>
  </w:style>
  <w:style w:type="paragraph" w:customStyle="1" w:styleId="Stijl1a">
    <w:name w:val="Stijl1a"/>
    <w:basedOn w:val="Kop1"/>
    <w:link w:val="Stijl1aChar"/>
    <w:qFormat/>
    <w:rsid w:val="00837134"/>
    <w:rPr>
      <w:sz w:val="38"/>
    </w:rPr>
  </w:style>
  <w:style w:type="paragraph" w:styleId="Normaalweb">
    <w:name w:val="Normal (Web)"/>
    <w:basedOn w:val="Standaard"/>
    <w:uiPriority w:val="99"/>
    <w:unhideWhenUsed/>
    <w:rsid w:val="006836F1"/>
    <w:pPr>
      <w:spacing w:before="100" w:beforeAutospacing="1" w:after="100" w:afterAutospacing="1" w:line="240" w:lineRule="auto"/>
    </w:pPr>
    <w:rPr>
      <w:rFonts w:ascii="Times New Roman" w:hAnsi="Times New Roman" w:cs="Times New Roman"/>
      <w:b w:val="0"/>
      <w:sz w:val="24"/>
      <w:szCs w:val="24"/>
    </w:rPr>
  </w:style>
  <w:style w:type="character" w:customStyle="1" w:styleId="Stijl1aChar">
    <w:name w:val="Stijl1a Char"/>
    <w:basedOn w:val="Kop1Char"/>
    <w:link w:val="Stijl1a"/>
    <w:rsid w:val="00837134"/>
    <w:rPr>
      <w:rFonts w:ascii="Arial" w:eastAsia="Calibri" w:hAnsi="Arial" w:cs="Arial"/>
      <w:b/>
      <w:i w:val="0"/>
      <w:color w:val="2E74B5" w:themeColor="accent1" w:themeShade="BF"/>
      <w:sz w:val="38"/>
      <w:lang w:eastAsia="nl-NL"/>
    </w:rPr>
  </w:style>
  <w:style w:type="character" w:styleId="GevolgdeHyperlink">
    <w:name w:val="FollowedHyperlink"/>
    <w:basedOn w:val="Standaardalinea-lettertype"/>
    <w:uiPriority w:val="99"/>
    <w:semiHidden/>
    <w:unhideWhenUsed/>
    <w:rsid w:val="00FA721A"/>
    <w:rPr>
      <w:color w:val="954F72" w:themeColor="followedHyperlink"/>
      <w:u w:val="single"/>
    </w:rPr>
  </w:style>
  <w:style w:type="paragraph" w:customStyle="1" w:styleId="Opsommingteken1eniveauIKNL">
    <w:name w:val="Opsomming teken 1e niveau IKNL"/>
    <w:basedOn w:val="Standaard"/>
    <w:rsid w:val="00FA0ABC"/>
    <w:pPr>
      <w:numPr>
        <w:numId w:val="26"/>
      </w:numPr>
      <w:tabs>
        <w:tab w:val="clear" w:pos="-482"/>
        <w:tab w:val="num" w:pos="198"/>
      </w:tabs>
      <w:ind w:left="198"/>
    </w:pPr>
    <w:rPr>
      <w:b w:val="0"/>
      <w:sz w:val="18"/>
    </w:rPr>
  </w:style>
  <w:style w:type="paragraph" w:customStyle="1" w:styleId="Opsommingteken2eniveauIKNL">
    <w:name w:val="Opsomming teken 2e niveau IKNL"/>
    <w:basedOn w:val="Standaard"/>
    <w:rsid w:val="00FA0ABC"/>
    <w:pPr>
      <w:numPr>
        <w:ilvl w:val="1"/>
        <w:numId w:val="26"/>
      </w:numPr>
    </w:pPr>
    <w:rPr>
      <w:b w:val="0"/>
      <w:sz w:val="18"/>
    </w:rPr>
  </w:style>
  <w:style w:type="numbering" w:customStyle="1" w:styleId="LijstopsommingtekenIKNL">
    <w:name w:val="Lijst opsomming teken IKNL"/>
    <w:basedOn w:val="Geenlijst"/>
    <w:rsid w:val="00FA0ABC"/>
    <w:pPr>
      <w:numPr>
        <w:numId w:val="28"/>
      </w:numPr>
    </w:pPr>
  </w:style>
  <w:style w:type="paragraph" w:customStyle="1" w:styleId="Opsommingteken3eniveauIKNL">
    <w:name w:val="Opsomming teken 3e niveau IKNL"/>
    <w:basedOn w:val="Standaard"/>
    <w:rsid w:val="00FA0ABC"/>
    <w:pPr>
      <w:numPr>
        <w:ilvl w:val="2"/>
        <w:numId w:val="26"/>
      </w:numPr>
    </w:pPr>
    <w:rPr>
      <w:b w:val="0"/>
      <w:sz w:val="18"/>
    </w:rPr>
  </w:style>
  <w:style w:type="character" w:styleId="Intensieveverwijzing">
    <w:name w:val="Intense Reference"/>
    <w:basedOn w:val="Standaardalinea-lettertype"/>
    <w:uiPriority w:val="32"/>
    <w:qFormat/>
    <w:rsid w:val="007A25B6"/>
    <w:rPr>
      <w:rFonts w:ascii="Arial" w:hAnsi="Arial"/>
      <w:b/>
      <w:bCs/>
      <w:smallCaps/>
      <w:color w:val="44546A" w:themeColor="text2"/>
      <w:spacing w:val="5"/>
      <w:sz w:val="22"/>
      <w:u w:val="single"/>
    </w:rPr>
  </w:style>
  <w:style w:type="character" w:styleId="Subtieleverwijzing">
    <w:name w:val="Subtle Reference"/>
    <w:basedOn w:val="Standaardalinea-lettertype"/>
    <w:uiPriority w:val="31"/>
    <w:qFormat/>
    <w:rsid w:val="007A25B6"/>
    <w:rPr>
      <w:smallCaps/>
      <w:color w:val="44546A" w:themeColor="text2"/>
      <w:u w:val="single"/>
    </w:rPr>
  </w:style>
  <w:style w:type="table" w:styleId="Tabelraster">
    <w:name w:val="Table Grid"/>
    <w:basedOn w:val="Standaardtabel"/>
    <w:uiPriority w:val="39"/>
    <w:rsid w:val="005879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teken2eniveauiknl0">
    <w:name w:val="opsommingteken2eniveauiknl"/>
    <w:basedOn w:val="Standaard"/>
    <w:rsid w:val="00CA359F"/>
    <w:pPr>
      <w:ind w:left="340" w:hanging="340"/>
    </w:pPr>
    <w:rPr>
      <w:rFonts w:cs="Arial"/>
      <w:b w:val="0"/>
      <w:sz w:val="18"/>
    </w:rPr>
  </w:style>
  <w:style w:type="character" w:customStyle="1" w:styleId="Kop3Char">
    <w:name w:val="Kop 3 Char"/>
    <w:basedOn w:val="Standaardalinea-lettertype"/>
    <w:link w:val="Kop3"/>
    <w:uiPriority w:val="9"/>
    <w:rsid w:val="00D268AE"/>
    <w:rPr>
      <w:rFonts w:asciiTheme="majorHAnsi" w:eastAsiaTheme="majorEastAsia" w:hAnsiTheme="majorHAnsi" w:cstheme="majorBidi"/>
      <w:b/>
      <w:color w:val="1F4D78"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9421">
      <w:bodyDiv w:val="1"/>
      <w:marLeft w:val="0"/>
      <w:marRight w:val="0"/>
      <w:marTop w:val="0"/>
      <w:marBottom w:val="0"/>
      <w:divBdr>
        <w:top w:val="none" w:sz="0" w:space="0" w:color="auto"/>
        <w:left w:val="none" w:sz="0" w:space="0" w:color="auto"/>
        <w:bottom w:val="none" w:sz="0" w:space="0" w:color="auto"/>
        <w:right w:val="none" w:sz="0" w:space="0" w:color="auto"/>
      </w:divBdr>
    </w:div>
    <w:div w:id="5773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ellendijkstra-rurup.nl" TargetMode="External"/><Relationship Id="rId13" Type="http://schemas.openxmlformats.org/officeDocument/2006/relationships/hyperlink" Target="mailto:coach@ellendijkstra-ruru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s.nl/nieuwsuur/artikel/2110603-wanneer-mag-mijn-kind-sterv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uw.vara.nl/media/3656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ach@ellendijkstra-rurup.nl" TargetMode="External"/><Relationship Id="rId4" Type="http://schemas.openxmlformats.org/officeDocument/2006/relationships/settings" Target="settings.xml"/><Relationship Id="rId9" Type="http://schemas.openxmlformats.org/officeDocument/2006/relationships/hyperlink" Target="https://www.kinderpalliatief.nl/Professionals/Kennis/Detail-Prof/documentatie-behorend-bij-de-3-daagse-basistraining-kinderpalliatieve-z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1D6D0-5C7C-44B5-B801-FC8A453D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B571D6E9</Template>
  <TotalTime>4</TotalTime>
  <Pages>12</Pages>
  <Words>2701</Words>
  <Characters>14859</Characters>
  <Application>Microsoft Office Word</Application>
  <DocSecurity>4</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Dominicus</dc:creator>
  <cp:lastModifiedBy>Anke van de Vegte</cp:lastModifiedBy>
  <cp:revision>2</cp:revision>
  <cp:lastPrinted>2016-01-16T09:37:00Z</cp:lastPrinted>
  <dcterms:created xsi:type="dcterms:W3CDTF">2018-10-16T07:53:00Z</dcterms:created>
  <dcterms:modified xsi:type="dcterms:W3CDTF">2018-10-16T07:53:00Z</dcterms:modified>
</cp:coreProperties>
</file>